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15D" w:rsidRPr="0078115D" w:rsidRDefault="0078115D" w:rsidP="0078115D">
      <w:pPr>
        <w:widowControl w:val="0"/>
        <w:suppressAutoHyphens/>
        <w:spacing w:after="0" w:line="240" w:lineRule="auto"/>
        <w:jc w:val="center"/>
        <w:rPr>
          <w:rFonts w:ascii="Times New Roman" w:eastAsia="SimSun" w:hAnsi="Times New Roman" w:cs="Mangal"/>
          <w:b/>
          <w:color w:val="000000"/>
          <w:kern w:val="1"/>
          <w:sz w:val="28"/>
          <w:szCs w:val="28"/>
          <w:lang w:eastAsia="hi-IN" w:bidi="hi-IN"/>
        </w:rPr>
      </w:pPr>
      <w:r w:rsidRPr="0078115D">
        <w:rPr>
          <w:rFonts w:ascii="Times New Roman" w:eastAsia="SimSun" w:hAnsi="Times New Roman" w:cs="Mangal"/>
          <w:b/>
          <w:color w:val="000000"/>
          <w:kern w:val="1"/>
          <w:sz w:val="28"/>
          <w:szCs w:val="28"/>
          <w:lang w:eastAsia="hi-IN" w:bidi="hi-IN"/>
        </w:rPr>
        <w:t>Комитет образования</w:t>
      </w:r>
    </w:p>
    <w:p w:rsidR="0078115D" w:rsidRPr="0078115D" w:rsidRDefault="0078115D" w:rsidP="0078115D">
      <w:pPr>
        <w:widowControl w:val="0"/>
        <w:suppressAutoHyphens/>
        <w:spacing w:after="0" w:line="240" w:lineRule="auto"/>
        <w:jc w:val="center"/>
        <w:rPr>
          <w:rFonts w:ascii="Times New Roman" w:eastAsia="SimSun" w:hAnsi="Times New Roman" w:cs="Mangal"/>
          <w:b/>
          <w:color w:val="000000"/>
          <w:kern w:val="1"/>
          <w:sz w:val="28"/>
          <w:szCs w:val="28"/>
          <w:lang w:eastAsia="hi-IN" w:bidi="hi-IN"/>
        </w:rPr>
      </w:pPr>
      <w:r w:rsidRPr="0078115D">
        <w:rPr>
          <w:rFonts w:ascii="Times New Roman" w:eastAsia="SimSun" w:hAnsi="Times New Roman" w:cs="Mangal"/>
          <w:b/>
          <w:color w:val="000000"/>
          <w:kern w:val="1"/>
          <w:sz w:val="28"/>
          <w:szCs w:val="28"/>
          <w:lang w:eastAsia="hi-IN" w:bidi="hi-IN"/>
        </w:rPr>
        <w:t xml:space="preserve">администрации Бокситогорского муниципального района </w:t>
      </w:r>
    </w:p>
    <w:p w:rsidR="0078115D" w:rsidRPr="0078115D" w:rsidRDefault="0078115D" w:rsidP="0078115D">
      <w:pPr>
        <w:widowControl w:val="0"/>
        <w:suppressAutoHyphens/>
        <w:spacing w:after="0" w:line="240" w:lineRule="auto"/>
        <w:jc w:val="center"/>
        <w:rPr>
          <w:rFonts w:ascii="Times New Roman" w:eastAsia="SimSun" w:hAnsi="Times New Roman" w:cs="Mangal"/>
          <w:b/>
          <w:color w:val="000000"/>
          <w:kern w:val="1"/>
          <w:sz w:val="28"/>
          <w:szCs w:val="28"/>
          <w:lang w:eastAsia="hi-IN" w:bidi="hi-IN"/>
        </w:rPr>
      </w:pPr>
      <w:r w:rsidRPr="0078115D">
        <w:rPr>
          <w:rFonts w:ascii="Times New Roman" w:eastAsia="SimSun" w:hAnsi="Times New Roman" w:cs="Mangal"/>
          <w:b/>
          <w:color w:val="000000"/>
          <w:kern w:val="1"/>
          <w:sz w:val="28"/>
          <w:szCs w:val="28"/>
          <w:lang w:eastAsia="hi-IN" w:bidi="hi-IN"/>
        </w:rPr>
        <w:t>Ленинградской области</w:t>
      </w:r>
    </w:p>
    <w:p w:rsidR="0078115D" w:rsidRPr="0078115D" w:rsidRDefault="0078115D" w:rsidP="0078115D">
      <w:pPr>
        <w:widowControl w:val="0"/>
        <w:suppressAutoHyphens/>
        <w:spacing w:after="0" w:line="240" w:lineRule="auto"/>
        <w:jc w:val="center"/>
        <w:rPr>
          <w:rFonts w:ascii="Times New Roman" w:eastAsia="SimSun" w:hAnsi="Times New Roman" w:cs="Mangal"/>
          <w:b/>
          <w:color w:val="000000"/>
          <w:kern w:val="1"/>
          <w:sz w:val="28"/>
          <w:szCs w:val="28"/>
          <w:lang w:eastAsia="hi-IN" w:bidi="hi-IN"/>
        </w:rPr>
      </w:pPr>
    </w:p>
    <w:p w:rsidR="0078115D" w:rsidRPr="0078115D" w:rsidRDefault="0078115D" w:rsidP="0078115D">
      <w:pPr>
        <w:widowControl w:val="0"/>
        <w:suppressAutoHyphens/>
        <w:spacing w:after="0" w:line="240" w:lineRule="auto"/>
        <w:jc w:val="center"/>
        <w:rPr>
          <w:rFonts w:ascii="Times New Roman" w:eastAsia="SimSun" w:hAnsi="Times New Roman" w:cs="Mangal"/>
          <w:b/>
          <w:color w:val="000000"/>
          <w:kern w:val="1"/>
          <w:sz w:val="28"/>
          <w:szCs w:val="28"/>
          <w:lang w:eastAsia="hi-IN" w:bidi="hi-IN"/>
        </w:rPr>
      </w:pPr>
    </w:p>
    <w:p w:rsidR="0078115D" w:rsidRPr="0078115D" w:rsidRDefault="0078115D" w:rsidP="0078115D">
      <w:pPr>
        <w:widowControl w:val="0"/>
        <w:suppressAutoHyphens/>
        <w:spacing w:after="0" w:line="240" w:lineRule="auto"/>
        <w:jc w:val="center"/>
        <w:rPr>
          <w:rFonts w:ascii="Times New Roman" w:eastAsia="SimSun" w:hAnsi="Times New Roman" w:cs="Mangal"/>
          <w:caps/>
          <w:color w:val="000000"/>
          <w:kern w:val="32"/>
          <w:sz w:val="24"/>
          <w:szCs w:val="24"/>
          <w:lang w:eastAsia="hi-IN" w:bidi="hi-IN"/>
        </w:rPr>
      </w:pPr>
      <w:r w:rsidRPr="0078115D">
        <w:rPr>
          <w:rFonts w:ascii="Times New Roman" w:eastAsia="SimSun" w:hAnsi="Times New Roman" w:cs="Mangal"/>
          <w:b/>
          <w:caps/>
          <w:color w:val="000000"/>
          <w:kern w:val="32"/>
          <w:sz w:val="32"/>
          <w:szCs w:val="32"/>
          <w:lang w:eastAsia="hi-IN" w:bidi="hi-IN"/>
        </w:rPr>
        <w:t>распоряжение</w:t>
      </w:r>
    </w:p>
    <w:p w:rsidR="0078115D" w:rsidRPr="0078115D" w:rsidRDefault="0078115D" w:rsidP="0078115D">
      <w:pPr>
        <w:widowControl w:val="0"/>
        <w:suppressAutoHyphens/>
        <w:spacing w:after="0" w:line="240" w:lineRule="auto"/>
        <w:jc w:val="both"/>
        <w:rPr>
          <w:rFonts w:ascii="Times New Roman" w:eastAsia="SimSun" w:hAnsi="Times New Roman" w:cs="Mangal"/>
          <w:color w:val="000000"/>
          <w:kern w:val="1"/>
          <w:sz w:val="24"/>
          <w:szCs w:val="24"/>
          <w:lang w:eastAsia="hi-IN" w:bidi="hi-IN"/>
        </w:rPr>
      </w:pPr>
    </w:p>
    <w:p w:rsidR="0078115D" w:rsidRPr="0078115D" w:rsidRDefault="00943DFF" w:rsidP="0078115D">
      <w:pPr>
        <w:widowControl w:val="0"/>
        <w:suppressAutoHyphens/>
        <w:spacing w:after="0" w:line="240" w:lineRule="auto"/>
        <w:rPr>
          <w:rFonts w:ascii="Times New Roman" w:eastAsia="SimSun" w:hAnsi="Times New Roman" w:cs="Mangal"/>
          <w:color w:val="000000"/>
          <w:kern w:val="1"/>
          <w:sz w:val="20"/>
          <w:szCs w:val="20"/>
          <w:lang w:eastAsia="hi-IN" w:bidi="hi-IN"/>
        </w:rPr>
      </w:pPr>
      <w:r w:rsidRPr="00525991">
        <w:rPr>
          <w:rFonts w:ascii="Times New Roman" w:eastAsia="SimSun" w:hAnsi="Times New Roman" w:cs="Mangal"/>
          <w:color w:val="000000"/>
          <w:kern w:val="1"/>
          <w:sz w:val="24"/>
          <w:szCs w:val="24"/>
          <w:u w:val="single"/>
          <w:lang w:eastAsia="hi-IN" w:bidi="hi-IN"/>
        </w:rPr>
        <w:t>31</w:t>
      </w:r>
      <w:r w:rsidR="0078115D" w:rsidRPr="00525991">
        <w:rPr>
          <w:rFonts w:ascii="Times New Roman" w:eastAsia="SimSun" w:hAnsi="Times New Roman" w:cs="Mangal"/>
          <w:color w:val="000000"/>
          <w:kern w:val="1"/>
          <w:sz w:val="24"/>
          <w:szCs w:val="24"/>
          <w:u w:val="single"/>
          <w:lang w:eastAsia="hi-IN" w:bidi="hi-IN"/>
        </w:rPr>
        <w:t xml:space="preserve"> </w:t>
      </w:r>
      <w:r w:rsidR="005E2C37" w:rsidRPr="00525991">
        <w:rPr>
          <w:rFonts w:ascii="Times New Roman" w:eastAsia="SimSun" w:hAnsi="Times New Roman" w:cs="Mangal"/>
          <w:color w:val="000000"/>
          <w:kern w:val="1"/>
          <w:sz w:val="24"/>
          <w:szCs w:val="24"/>
          <w:u w:val="single"/>
          <w:lang w:eastAsia="hi-IN" w:bidi="hi-IN"/>
        </w:rPr>
        <w:t>марта</w:t>
      </w:r>
      <w:r w:rsidR="0078115D" w:rsidRPr="00525991">
        <w:rPr>
          <w:rFonts w:ascii="Times New Roman" w:eastAsia="SimSun" w:hAnsi="Times New Roman" w:cs="Mangal"/>
          <w:color w:val="000000"/>
          <w:kern w:val="1"/>
          <w:sz w:val="24"/>
          <w:szCs w:val="24"/>
          <w:u w:val="single"/>
          <w:lang w:eastAsia="hi-IN" w:bidi="hi-IN"/>
        </w:rPr>
        <w:t xml:space="preserve"> 201</w:t>
      </w:r>
      <w:r w:rsidR="005E2C37" w:rsidRPr="00525991">
        <w:rPr>
          <w:rFonts w:ascii="Times New Roman" w:eastAsia="SimSun" w:hAnsi="Times New Roman" w:cs="Mangal"/>
          <w:color w:val="000000"/>
          <w:kern w:val="1"/>
          <w:sz w:val="24"/>
          <w:szCs w:val="24"/>
          <w:u w:val="single"/>
          <w:lang w:eastAsia="hi-IN" w:bidi="hi-IN"/>
        </w:rPr>
        <w:t>7</w:t>
      </w:r>
      <w:r w:rsidR="0078115D" w:rsidRPr="00525991">
        <w:rPr>
          <w:rFonts w:ascii="Times New Roman" w:eastAsia="SimSun" w:hAnsi="Times New Roman" w:cs="Mangal"/>
          <w:color w:val="000000"/>
          <w:kern w:val="1"/>
          <w:sz w:val="24"/>
          <w:szCs w:val="24"/>
          <w:u w:val="single"/>
          <w:lang w:eastAsia="hi-IN" w:bidi="hi-IN"/>
        </w:rPr>
        <w:t xml:space="preserve"> года</w:t>
      </w:r>
      <w:r w:rsidR="0078115D" w:rsidRPr="00525991">
        <w:rPr>
          <w:rFonts w:ascii="Times New Roman" w:eastAsia="SimSun" w:hAnsi="Times New Roman" w:cs="Mangal"/>
          <w:color w:val="000000"/>
          <w:kern w:val="1"/>
          <w:sz w:val="24"/>
          <w:szCs w:val="24"/>
          <w:lang w:eastAsia="hi-IN" w:bidi="hi-IN"/>
        </w:rPr>
        <w:t xml:space="preserve">                                                                                                                </w:t>
      </w:r>
      <w:r w:rsidR="0078115D" w:rsidRPr="00525991">
        <w:rPr>
          <w:rFonts w:ascii="Times New Roman" w:eastAsia="SimSun" w:hAnsi="Times New Roman" w:cs="Mangal"/>
          <w:color w:val="000000"/>
          <w:kern w:val="1"/>
          <w:sz w:val="24"/>
          <w:szCs w:val="24"/>
          <w:u w:val="single"/>
          <w:lang w:eastAsia="hi-IN" w:bidi="hi-IN"/>
        </w:rPr>
        <w:t>№</w:t>
      </w:r>
      <w:r w:rsidR="00525991" w:rsidRPr="00525991">
        <w:rPr>
          <w:rFonts w:ascii="Times New Roman" w:eastAsia="SimSun" w:hAnsi="Times New Roman" w:cs="Mangal"/>
          <w:color w:val="000000"/>
          <w:kern w:val="1"/>
          <w:sz w:val="24"/>
          <w:szCs w:val="24"/>
          <w:u w:val="single"/>
          <w:lang w:eastAsia="hi-IN" w:bidi="hi-IN"/>
        </w:rPr>
        <w:t>167</w:t>
      </w:r>
    </w:p>
    <w:p w:rsidR="0078115D" w:rsidRPr="0078115D" w:rsidRDefault="0078115D" w:rsidP="0078115D">
      <w:pPr>
        <w:widowControl w:val="0"/>
        <w:suppressAutoHyphens/>
        <w:spacing w:after="0" w:line="240" w:lineRule="auto"/>
        <w:jc w:val="center"/>
        <w:rPr>
          <w:rFonts w:ascii="Times New Roman" w:eastAsia="SimSun" w:hAnsi="Times New Roman" w:cs="Mangal"/>
          <w:b/>
          <w:color w:val="333333"/>
          <w:kern w:val="1"/>
          <w:sz w:val="24"/>
          <w:szCs w:val="24"/>
          <w:lang w:eastAsia="hi-IN" w:bidi="hi-IN"/>
        </w:rPr>
      </w:pPr>
      <w:r w:rsidRPr="0078115D">
        <w:rPr>
          <w:rFonts w:ascii="Times New Roman" w:eastAsia="SimSun" w:hAnsi="Times New Roman" w:cs="Mangal"/>
          <w:color w:val="000000"/>
          <w:kern w:val="1"/>
          <w:sz w:val="20"/>
          <w:szCs w:val="20"/>
          <w:lang w:eastAsia="hi-IN" w:bidi="hi-IN"/>
        </w:rPr>
        <w:t>г. Бокситогорск</w:t>
      </w:r>
    </w:p>
    <w:p w:rsidR="0078115D" w:rsidRPr="0078115D" w:rsidRDefault="0078115D" w:rsidP="0078115D">
      <w:pPr>
        <w:widowControl w:val="0"/>
        <w:suppressAutoHyphens/>
        <w:spacing w:after="0" w:line="240" w:lineRule="auto"/>
        <w:rPr>
          <w:rFonts w:ascii="Times New Roman" w:eastAsia="SimSun" w:hAnsi="Times New Roman" w:cs="Mangal"/>
          <w:b/>
          <w:color w:val="333333"/>
          <w:kern w:val="1"/>
          <w:sz w:val="24"/>
          <w:szCs w:val="24"/>
          <w:lang w:eastAsia="hi-IN" w:bidi="hi-IN"/>
        </w:rPr>
      </w:pPr>
    </w:p>
    <w:p w:rsidR="0078115D" w:rsidRPr="0078115D" w:rsidRDefault="0078115D" w:rsidP="0078115D">
      <w:pPr>
        <w:widowControl w:val="0"/>
        <w:suppressAutoHyphens/>
        <w:spacing w:after="0" w:line="240" w:lineRule="auto"/>
        <w:jc w:val="center"/>
        <w:rPr>
          <w:rFonts w:ascii="Times New Roman" w:eastAsia="SimSun" w:hAnsi="Times New Roman" w:cs="Mangal"/>
          <w:b/>
          <w:bCs/>
          <w:color w:val="000000"/>
          <w:kern w:val="1"/>
          <w:sz w:val="24"/>
          <w:szCs w:val="24"/>
          <w:lang w:eastAsia="hi-IN" w:bidi="hi-IN"/>
        </w:rPr>
      </w:pPr>
      <w:r w:rsidRPr="0078115D">
        <w:rPr>
          <w:rFonts w:ascii="Times New Roman" w:eastAsia="SimSun" w:hAnsi="Times New Roman" w:cs="Mangal"/>
          <w:b/>
          <w:bCs/>
          <w:color w:val="000000"/>
          <w:kern w:val="1"/>
          <w:sz w:val="24"/>
          <w:szCs w:val="24"/>
          <w:lang w:eastAsia="hi-IN" w:bidi="hi-IN"/>
        </w:rPr>
        <w:t>О проведении районн</w:t>
      </w:r>
      <w:r>
        <w:rPr>
          <w:rFonts w:ascii="Times New Roman" w:eastAsia="SimSun" w:hAnsi="Times New Roman" w:cs="Mangal"/>
          <w:b/>
          <w:bCs/>
          <w:color w:val="000000"/>
          <w:kern w:val="1"/>
          <w:sz w:val="24"/>
          <w:szCs w:val="24"/>
          <w:lang w:eastAsia="hi-IN" w:bidi="hi-IN"/>
        </w:rPr>
        <w:t>ого</w:t>
      </w:r>
      <w:r w:rsidRPr="0078115D">
        <w:rPr>
          <w:rFonts w:ascii="Times New Roman" w:eastAsia="SimSun" w:hAnsi="Times New Roman" w:cs="Mangal"/>
          <w:b/>
          <w:bCs/>
          <w:color w:val="000000"/>
          <w:kern w:val="1"/>
          <w:sz w:val="24"/>
          <w:szCs w:val="24"/>
          <w:lang w:eastAsia="hi-IN" w:bidi="hi-IN"/>
        </w:rPr>
        <w:t xml:space="preserve"> </w:t>
      </w:r>
      <w:r>
        <w:rPr>
          <w:rFonts w:ascii="Times New Roman" w:eastAsia="SimSun" w:hAnsi="Times New Roman" w:cs="Mangal"/>
          <w:b/>
          <w:bCs/>
          <w:color w:val="000000"/>
          <w:kern w:val="1"/>
          <w:sz w:val="24"/>
          <w:szCs w:val="24"/>
          <w:lang w:eastAsia="hi-IN" w:bidi="hi-IN"/>
        </w:rPr>
        <w:t>фестиваля</w:t>
      </w:r>
      <w:r w:rsidRPr="0078115D">
        <w:rPr>
          <w:rFonts w:ascii="Times New Roman" w:eastAsia="SimSun" w:hAnsi="Times New Roman" w:cs="Mangal"/>
          <w:b/>
          <w:bCs/>
          <w:color w:val="000000"/>
          <w:kern w:val="1"/>
          <w:sz w:val="24"/>
          <w:szCs w:val="24"/>
          <w:lang w:eastAsia="hi-IN" w:bidi="hi-IN"/>
        </w:rPr>
        <w:t xml:space="preserve"> по робототехнике </w:t>
      </w:r>
    </w:p>
    <w:p w:rsidR="0078115D" w:rsidRPr="0078115D" w:rsidRDefault="0078115D" w:rsidP="0078115D">
      <w:pPr>
        <w:widowControl w:val="0"/>
        <w:suppressAutoHyphens/>
        <w:spacing w:after="0" w:line="240" w:lineRule="auto"/>
        <w:ind w:left="540"/>
        <w:jc w:val="center"/>
        <w:rPr>
          <w:rFonts w:ascii="Times New Roman" w:eastAsia="SimSun" w:hAnsi="Times New Roman" w:cs="Mangal"/>
          <w:kern w:val="1"/>
          <w:sz w:val="24"/>
          <w:szCs w:val="24"/>
          <w:lang w:eastAsia="hi-IN" w:bidi="hi-IN"/>
        </w:rPr>
      </w:pPr>
    </w:p>
    <w:p w:rsidR="0078115D" w:rsidRPr="0078115D" w:rsidRDefault="0078115D" w:rsidP="0078115D">
      <w:pPr>
        <w:widowControl w:val="0"/>
        <w:tabs>
          <w:tab w:val="center" w:pos="4677"/>
          <w:tab w:val="right" w:pos="9355"/>
        </w:tabs>
        <w:suppressAutoHyphens/>
        <w:spacing w:after="0" w:line="240" w:lineRule="auto"/>
        <w:ind w:right="-27" w:firstLine="540"/>
        <w:jc w:val="both"/>
        <w:rPr>
          <w:rFonts w:ascii="Times New Roman" w:eastAsia="SimSun" w:hAnsi="Times New Roman" w:cs="Mangal"/>
          <w:caps/>
          <w:color w:val="000000"/>
          <w:kern w:val="1"/>
          <w:sz w:val="24"/>
          <w:szCs w:val="24"/>
          <w:lang w:eastAsia="hi-IN" w:bidi="hi-IN"/>
        </w:rPr>
      </w:pPr>
      <w:r w:rsidRPr="0078115D">
        <w:rPr>
          <w:rFonts w:ascii="Times New Roman" w:eastAsia="SimSun" w:hAnsi="Times New Roman" w:cs="Mangal"/>
          <w:color w:val="000000"/>
          <w:kern w:val="1"/>
          <w:sz w:val="24"/>
          <w:szCs w:val="24"/>
          <w:lang w:eastAsia="hi-IN" w:bidi="hi-IN"/>
        </w:rPr>
        <w:t xml:space="preserve">В соответствии с планом работы Комитета образования администрации Бокситогорского муниципального района и в целях совершенствования форм и методов работы по пропаганде и </w:t>
      </w:r>
      <w:r w:rsidRPr="0078115D">
        <w:rPr>
          <w:rFonts w:ascii="Times New Roman" w:eastAsia="SimSun" w:hAnsi="Times New Roman"/>
          <w:kern w:val="1"/>
          <w:sz w:val="24"/>
          <w:szCs w:val="24"/>
          <w:lang w:eastAsia="hi-IN" w:bidi="hi-IN"/>
        </w:rPr>
        <w:t xml:space="preserve">популяризация робототехники среди обучающихся </w:t>
      </w:r>
      <w:r>
        <w:rPr>
          <w:rFonts w:ascii="Times New Roman" w:eastAsia="SimSun" w:hAnsi="Times New Roman"/>
          <w:kern w:val="1"/>
          <w:sz w:val="24"/>
          <w:szCs w:val="24"/>
          <w:lang w:eastAsia="hi-IN" w:bidi="hi-IN"/>
        </w:rPr>
        <w:t>образовательных организаций Бокситогорского муниципального района Ленинградской области</w:t>
      </w:r>
      <w:r w:rsidRPr="0078115D">
        <w:rPr>
          <w:rFonts w:ascii="Times New Roman" w:eastAsia="SimSun" w:hAnsi="Times New Roman" w:cs="Mangal"/>
          <w:color w:val="000000"/>
          <w:kern w:val="1"/>
          <w:sz w:val="24"/>
          <w:szCs w:val="24"/>
          <w:lang w:eastAsia="hi-IN" w:bidi="hi-IN"/>
        </w:rPr>
        <w:t>:</w:t>
      </w:r>
    </w:p>
    <w:p w:rsidR="0078115D" w:rsidRPr="0078115D" w:rsidRDefault="0078115D" w:rsidP="0078115D">
      <w:pPr>
        <w:widowControl w:val="0"/>
        <w:tabs>
          <w:tab w:val="center" w:pos="4677"/>
          <w:tab w:val="right" w:pos="9355"/>
        </w:tabs>
        <w:suppressAutoHyphens/>
        <w:spacing w:after="0" w:line="240" w:lineRule="auto"/>
        <w:ind w:right="-27"/>
        <w:jc w:val="center"/>
        <w:rPr>
          <w:rFonts w:ascii="Times New Roman" w:eastAsia="SimSun" w:hAnsi="Times New Roman" w:cs="Mangal"/>
          <w:caps/>
          <w:color w:val="000000"/>
          <w:kern w:val="1"/>
          <w:sz w:val="24"/>
          <w:szCs w:val="24"/>
          <w:lang w:eastAsia="hi-IN" w:bidi="hi-IN"/>
        </w:rPr>
      </w:pPr>
    </w:p>
    <w:p w:rsidR="0078115D" w:rsidRPr="0078115D" w:rsidRDefault="0078115D" w:rsidP="0078115D">
      <w:pPr>
        <w:widowControl w:val="0"/>
        <w:numPr>
          <w:ilvl w:val="0"/>
          <w:numId w:val="24"/>
        </w:numPr>
        <w:shd w:val="clear" w:color="auto" w:fill="FFFFFF"/>
        <w:tabs>
          <w:tab w:val="left" w:pos="480"/>
        </w:tabs>
        <w:suppressAutoHyphens/>
        <w:spacing w:after="0" w:line="240" w:lineRule="auto"/>
        <w:ind w:left="480" w:right="-1" w:hanging="480"/>
        <w:jc w:val="both"/>
        <w:rPr>
          <w:rFonts w:ascii="Times New Roman" w:eastAsia="SimSun" w:hAnsi="Times New Roman" w:cs="Mangal"/>
          <w:kern w:val="1"/>
          <w:sz w:val="24"/>
          <w:szCs w:val="24"/>
          <w:lang w:eastAsia="hi-IN" w:bidi="hi-IN"/>
        </w:rPr>
      </w:pPr>
      <w:r w:rsidRPr="0078115D">
        <w:rPr>
          <w:rFonts w:ascii="Times New Roman" w:eastAsia="SimSun" w:hAnsi="Times New Roman" w:cs="Mangal"/>
          <w:color w:val="000000"/>
          <w:kern w:val="1"/>
          <w:sz w:val="24"/>
          <w:szCs w:val="24"/>
          <w:lang w:eastAsia="hi-IN" w:bidi="hi-IN"/>
        </w:rPr>
        <w:t>Провести районны</w:t>
      </w:r>
      <w:r>
        <w:rPr>
          <w:rFonts w:ascii="Times New Roman" w:eastAsia="SimSun" w:hAnsi="Times New Roman" w:cs="Mangal"/>
          <w:color w:val="000000"/>
          <w:kern w:val="1"/>
          <w:sz w:val="24"/>
          <w:szCs w:val="24"/>
          <w:lang w:eastAsia="hi-IN" w:bidi="hi-IN"/>
        </w:rPr>
        <w:t>й фестиваль</w:t>
      </w:r>
      <w:r w:rsidRPr="0078115D">
        <w:rPr>
          <w:rFonts w:ascii="Times New Roman" w:eastAsia="SimSun" w:hAnsi="Times New Roman" w:cs="Mangal"/>
          <w:kern w:val="1"/>
          <w:sz w:val="24"/>
          <w:szCs w:val="24"/>
          <w:lang w:eastAsia="hi-IN" w:bidi="hi-IN"/>
        </w:rPr>
        <w:t xml:space="preserve"> по робототехнике (далее</w:t>
      </w:r>
      <w:r w:rsidRPr="0078115D">
        <w:rPr>
          <w:rFonts w:ascii="Times New Roman" w:eastAsia="SimSun" w:hAnsi="Times New Roman" w:cs="Mangal"/>
          <w:color w:val="000000"/>
          <w:kern w:val="1"/>
          <w:sz w:val="24"/>
          <w:szCs w:val="24"/>
          <w:lang w:eastAsia="hi-IN" w:bidi="hi-IN"/>
        </w:rPr>
        <w:t xml:space="preserve"> - </w:t>
      </w:r>
      <w:r>
        <w:rPr>
          <w:rFonts w:ascii="Times New Roman" w:eastAsia="SimSun" w:hAnsi="Times New Roman" w:cs="Mangal"/>
          <w:color w:val="000000"/>
          <w:kern w:val="1"/>
          <w:sz w:val="24"/>
          <w:szCs w:val="24"/>
          <w:lang w:eastAsia="hi-IN" w:bidi="hi-IN"/>
        </w:rPr>
        <w:t>Фестиваль</w:t>
      </w:r>
      <w:r w:rsidRPr="0078115D">
        <w:rPr>
          <w:rFonts w:ascii="Times New Roman" w:eastAsia="SimSun" w:hAnsi="Times New Roman" w:cs="Mangal"/>
          <w:color w:val="000000"/>
          <w:kern w:val="1"/>
          <w:sz w:val="24"/>
          <w:szCs w:val="24"/>
          <w:lang w:eastAsia="hi-IN" w:bidi="hi-IN"/>
        </w:rPr>
        <w:t xml:space="preserve">) </w:t>
      </w:r>
      <w:r w:rsidRPr="0078115D">
        <w:rPr>
          <w:rFonts w:ascii="Times New Roman" w:eastAsia="SimSun" w:hAnsi="Times New Roman" w:cs="Mangal"/>
          <w:kern w:val="1"/>
          <w:sz w:val="24"/>
          <w:szCs w:val="24"/>
          <w:lang w:eastAsia="hi-IN" w:bidi="hi-IN"/>
        </w:rPr>
        <w:t xml:space="preserve">на базе муниципального бюджетного образовательного учреждения дополнительного образования «Бокситогорский центр дополнительного образования» для учащихся 1-11 классов образовательных организаций Бокситогорского района </w:t>
      </w:r>
      <w:r w:rsidR="005E2C37">
        <w:rPr>
          <w:rFonts w:ascii="Times New Roman" w:eastAsia="SimSun" w:hAnsi="Times New Roman" w:cs="Mangal"/>
          <w:kern w:val="1"/>
          <w:sz w:val="24"/>
          <w:szCs w:val="24"/>
          <w:lang w:eastAsia="hi-IN" w:bidi="hi-IN"/>
        </w:rPr>
        <w:t>с 03 по 04</w:t>
      </w:r>
      <w:r w:rsidR="007E5BF7">
        <w:rPr>
          <w:rFonts w:ascii="Times New Roman" w:eastAsia="SimSun" w:hAnsi="Times New Roman" w:cs="Mangal"/>
          <w:kern w:val="1"/>
          <w:sz w:val="24"/>
          <w:szCs w:val="24"/>
          <w:lang w:eastAsia="hi-IN" w:bidi="hi-IN"/>
        </w:rPr>
        <w:t xml:space="preserve"> мая</w:t>
      </w:r>
      <w:r w:rsidRPr="0078115D">
        <w:rPr>
          <w:rFonts w:ascii="Times New Roman" w:eastAsia="SimSun" w:hAnsi="Times New Roman" w:cs="Mangal"/>
          <w:kern w:val="1"/>
          <w:sz w:val="24"/>
          <w:szCs w:val="24"/>
          <w:lang w:eastAsia="hi-IN" w:bidi="hi-IN"/>
        </w:rPr>
        <w:t xml:space="preserve"> 201</w:t>
      </w:r>
      <w:r w:rsidR="00525991">
        <w:rPr>
          <w:rFonts w:ascii="Times New Roman" w:eastAsia="SimSun" w:hAnsi="Times New Roman" w:cs="Mangal"/>
          <w:kern w:val="1"/>
          <w:sz w:val="24"/>
          <w:szCs w:val="24"/>
          <w:lang w:eastAsia="hi-IN" w:bidi="hi-IN"/>
        </w:rPr>
        <w:t>7</w:t>
      </w:r>
      <w:r w:rsidRPr="0078115D">
        <w:rPr>
          <w:rFonts w:ascii="Times New Roman" w:eastAsia="SimSun" w:hAnsi="Times New Roman" w:cs="Mangal"/>
          <w:kern w:val="1"/>
          <w:sz w:val="24"/>
          <w:szCs w:val="24"/>
          <w:lang w:eastAsia="hi-IN" w:bidi="hi-IN"/>
        </w:rPr>
        <w:t xml:space="preserve"> года.</w:t>
      </w:r>
    </w:p>
    <w:p w:rsidR="0078115D" w:rsidRPr="0078115D" w:rsidRDefault="0078115D" w:rsidP="0078115D">
      <w:pPr>
        <w:widowControl w:val="0"/>
        <w:numPr>
          <w:ilvl w:val="0"/>
          <w:numId w:val="24"/>
        </w:numPr>
        <w:shd w:val="clear" w:color="auto" w:fill="FFFFFF"/>
        <w:tabs>
          <w:tab w:val="left" w:pos="480"/>
        </w:tabs>
        <w:suppressAutoHyphens/>
        <w:spacing w:after="0" w:line="240" w:lineRule="auto"/>
        <w:ind w:left="480" w:right="-1" w:hanging="480"/>
        <w:jc w:val="both"/>
        <w:rPr>
          <w:rFonts w:ascii="Times New Roman" w:eastAsia="SimSun" w:hAnsi="Times New Roman" w:cs="Mangal"/>
          <w:kern w:val="1"/>
          <w:sz w:val="24"/>
          <w:szCs w:val="24"/>
          <w:lang w:eastAsia="hi-IN" w:bidi="hi-IN"/>
        </w:rPr>
      </w:pPr>
      <w:r w:rsidRPr="0078115D">
        <w:rPr>
          <w:rFonts w:ascii="Times New Roman" w:eastAsia="SimSun" w:hAnsi="Times New Roman" w:cs="Mangal"/>
          <w:color w:val="000000"/>
          <w:kern w:val="1"/>
          <w:sz w:val="24"/>
          <w:szCs w:val="24"/>
          <w:lang w:eastAsia="hi-IN" w:bidi="hi-IN"/>
        </w:rPr>
        <w:t xml:space="preserve">Возложить ответственность за организационные мероприятия по подготовке и проведению </w:t>
      </w:r>
      <w:r w:rsidR="007E5BF7">
        <w:rPr>
          <w:rFonts w:ascii="Times New Roman" w:eastAsia="SimSun" w:hAnsi="Times New Roman" w:cs="Mangal"/>
          <w:color w:val="000000"/>
          <w:kern w:val="1"/>
          <w:sz w:val="24"/>
          <w:szCs w:val="24"/>
          <w:lang w:eastAsia="hi-IN" w:bidi="hi-IN"/>
        </w:rPr>
        <w:t>Фестиваля</w:t>
      </w:r>
      <w:r w:rsidRPr="0078115D">
        <w:rPr>
          <w:rFonts w:ascii="Times New Roman" w:eastAsia="SimSun" w:hAnsi="Times New Roman" w:cs="Mangal"/>
          <w:color w:val="000000"/>
          <w:kern w:val="1"/>
          <w:sz w:val="24"/>
          <w:szCs w:val="24"/>
          <w:lang w:eastAsia="hi-IN" w:bidi="hi-IN"/>
        </w:rPr>
        <w:t xml:space="preserve"> на директора муниципального бюджетного образовательного учреждения дополнительного образования «Бокситогорский центр дополнительного образования» Овчинникову Ирину Владимировну.</w:t>
      </w:r>
    </w:p>
    <w:p w:rsidR="0078115D" w:rsidRPr="0078115D" w:rsidRDefault="0078115D" w:rsidP="0078115D">
      <w:pPr>
        <w:widowControl w:val="0"/>
        <w:numPr>
          <w:ilvl w:val="0"/>
          <w:numId w:val="25"/>
        </w:numPr>
        <w:shd w:val="clear" w:color="auto" w:fill="FFFFFF"/>
        <w:tabs>
          <w:tab w:val="left" w:pos="480"/>
        </w:tabs>
        <w:suppressAutoHyphens/>
        <w:spacing w:after="0" w:line="240" w:lineRule="auto"/>
        <w:ind w:left="480" w:right="-1" w:hanging="480"/>
        <w:jc w:val="both"/>
        <w:rPr>
          <w:rFonts w:ascii="Times New Roman" w:eastAsia="SimSun" w:hAnsi="Times New Roman" w:cs="Mangal"/>
          <w:color w:val="000000"/>
          <w:kern w:val="1"/>
          <w:sz w:val="24"/>
          <w:szCs w:val="24"/>
          <w:lang w:eastAsia="hi-IN" w:bidi="hi-IN"/>
        </w:rPr>
      </w:pPr>
      <w:r w:rsidRPr="0078115D">
        <w:rPr>
          <w:rFonts w:ascii="Times New Roman" w:eastAsia="SimSun" w:hAnsi="Times New Roman" w:cs="Mangal"/>
          <w:color w:val="000000"/>
          <w:kern w:val="1"/>
          <w:sz w:val="24"/>
          <w:szCs w:val="24"/>
          <w:lang w:eastAsia="hi-IN" w:bidi="hi-IN"/>
        </w:rPr>
        <w:t xml:space="preserve">Утвердить Положение о проведении </w:t>
      </w:r>
      <w:r w:rsidR="007E5BF7">
        <w:rPr>
          <w:rFonts w:ascii="Times New Roman" w:eastAsia="SimSun" w:hAnsi="Times New Roman" w:cs="Mangal"/>
          <w:kern w:val="1"/>
          <w:sz w:val="24"/>
          <w:szCs w:val="24"/>
          <w:lang w:eastAsia="hi-IN" w:bidi="hi-IN"/>
        </w:rPr>
        <w:t>Фестиваля</w:t>
      </w:r>
      <w:r w:rsidRPr="0078115D">
        <w:rPr>
          <w:rFonts w:ascii="Times New Roman" w:eastAsia="SimSun" w:hAnsi="Times New Roman" w:cs="Mangal"/>
          <w:color w:val="000000"/>
          <w:kern w:val="1"/>
          <w:sz w:val="24"/>
          <w:szCs w:val="24"/>
          <w:lang w:eastAsia="hi-IN" w:bidi="hi-IN"/>
        </w:rPr>
        <w:t xml:space="preserve"> </w:t>
      </w:r>
      <w:r w:rsidRPr="0078115D">
        <w:rPr>
          <w:rFonts w:ascii="Times New Roman" w:eastAsia="SimSun" w:hAnsi="Times New Roman" w:cs="Mangal"/>
          <w:bCs/>
          <w:color w:val="000000"/>
          <w:kern w:val="1"/>
          <w:sz w:val="24"/>
          <w:szCs w:val="24"/>
          <w:lang w:eastAsia="hi-IN" w:bidi="hi-IN"/>
        </w:rPr>
        <w:t>(Приложение №1).</w:t>
      </w:r>
    </w:p>
    <w:p w:rsidR="0078115D" w:rsidRPr="0078115D" w:rsidRDefault="0078115D" w:rsidP="0078115D">
      <w:pPr>
        <w:widowControl w:val="0"/>
        <w:numPr>
          <w:ilvl w:val="0"/>
          <w:numId w:val="25"/>
        </w:numPr>
        <w:shd w:val="clear" w:color="auto" w:fill="FFFFFF"/>
        <w:tabs>
          <w:tab w:val="left" w:pos="-5400"/>
          <w:tab w:val="left" w:pos="480"/>
        </w:tabs>
        <w:suppressAutoHyphens/>
        <w:autoSpaceDE w:val="0"/>
        <w:spacing w:after="0" w:line="240" w:lineRule="auto"/>
        <w:ind w:left="480" w:hanging="480"/>
        <w:jc w:val="both"/>
        <w:rPr>
          <w:rFonts w:ascii="Times New Roman" w:eastAsia="SimSun" w:hAnsi="Times New Roman" w:cs="Mangal"/>
          <w:color w:val="000000"/>
          <w:kern w:val="1"/>
          <w:sz w:val="24"/>
          <w:szCs w:val="24"/>
          <w:lang w:eastAsia="hi-IN" w:bidi="hi-IN"/>
        </w:rPr>
      </w:pPr>
      <w:r w:rsidRPr="0078115D">
        <w:rPr>
          <w:rFonts w:ascii="Times New Roman" w:eastAsia="SimSun" w:hAnsi="Times New Roman" w:cs="Mangal"/>
          <w:color w:val="000000"/>
          <w:kern w:val="1"/>
          <w:sz w:val="24"/>
          <w:szCs w:val="24"/>
          <w:lang w:eastAsia="hi-IN" w:bidi="hi-IN"/>
        </w:rPr>
        <w:t>Руководителям образовательных организаций:</w:t>
      </w:r>
    </w:p>
    <w:p w:rsidR="0078115D" w:rsidRPr="0078115D" w:rsidRDefault="0078115D" w:rsidP="0078115D">
      <w:pPr>
        <w:widowControl w:val="0"/>
        <w:shd w:val="clear" w:color="auto" w:fill="FFFFFF"/>
        <w:tabs>
          <w:tab w:val="left" w:pos="75"/>
          <w:tab w:val="left" w:pos="919"/>
          <w:tab w:val="left" w:pos="993"/>
        </w:tabs>
        <w:suppressAutoHyphens/>
        <w:autoSpaceDE w:val="0"/>
        <w:spacing w:after="0" w:line="240" w:lineRule="auto"/>
        <w:ind w:firstLine="568"/>
        <w:jc w:val="both"/>
        <w:rPr>
          <w:rFonts w:ascii="Times New Roman" w:eastAsia="SimSun" w:hAnsi="Times New Roman" w:cs="Mangal"/>
          <w:color w:val="000000"/>
          <w:kern w:val="1"/>
          <w:sz w:val="24"/>
          <w:szCs w:val="24"/>
          <w:lang w:eastAsia="hi-IN" w:bidi="hi-IN"/>
        </w:rPr>
      </w:pPr>
      <w:r w:rsidRPr="0078115D">
        <w:rPr>
          <w:rFonts w:ascii="Times New Roman" w:eastAsia="SimSun" w:hAnsi="Times New Roman" w:cs="Mangal"/>
          <w:color w:val="000000"/>
          <w:kern w:val="1"/>
          <w:sz w:val="24"/>
          <w:szCs w:val="24"/>
          <w:lang w:eastAsia="hi-IN" w:bidi="hi-IN"/>
        </w:rPr>
        <w:t xml:space="preserve">4.1. </w:t>
      </w:r>
      <w:proofErr w:type="gramStart"/>
      <w:r w:rsidR="007E5BF7">
        <w:rPr>
          <w:rFonts w:ascii="Times New Roman" w:eastAsia="SimSun" w:hAnsi="Times New Roman" w:cs="Mangal"/>
          <w:color w:val="000000"/>
          <w:kern w:val="1"/>
          <w:sz w:val="24"/>
          <w:szCs w:val="24"/>
          <w:lang w:eastAsia="hi-IN" w:bidi="hi-IN"/>
        </w:rPr>
        <w:t xml:space="preserve">Довести до сведения </w:t>
      </w:r>
      <w:r w:rsidR="00525991">
        <w:rPr>
          <w:rFonts w:ascii="Times New Roman" w:eastAsia="SimSun" w:hAnsi="Times New Roman" w:cs="Mangal"/>
          <w:color w:val="000000"/>
          <w:kern w:val="1"/>
          <w:sz w:val="24"/>
          <w:szCs w:val="24"/>
          <w:lang w:eastAsia="hi-IN" w:bidi="hi-IN"/>
        </w:rPr>
        <w:t>обучающихся</w:t>
      </w:r>
      <w:r w:rsidR="007E5BF7">
        <w:rPr>
          <w:rFonts w:ascii="Times New Roman" w:eastAsia="SimSun" w:hAnsi="Times New Roman" w:cs="Mangal"/>
          <w:color w:val="000000"/>
          <w:kern w:val="1"/>
          <w:sz w:val="24"/>
          <w:szCs w:val="24"/>
          <w:lang w:eastAsia="hi-IN" w:bidi="hi-IN"/>
        </w:rPr>
        <w:t xml:space="preserve"> информацию о сроках и месте проведения Фестиваля.</w:t>
      </w:r>
      <w:proofErr w:type="gramEnd"/>
    </w:p>
    <w:p w:rsidR="0078115D" w:rsidRPr="0078115D" w:rsidRDefault="0078115D" w:rsidP="0078115D">
      <w:pPr>
        <w:widowControl w:val="0"/>
        <w:shd w:val="clear" w:color="auto" w:fill="FFFFFF"/>
        <w:tabs>
          <w:tab w:val="left" w:pos="1553"/>
        </w:tabs>
        <w:suppressAutoHyphens/>
        <w:autoSpaceDE w:val="0"/>
        <w:spacing w:after="0" w:line="240" w:lineRule="auto"/>
        <w:ind w:firstLine="568"/>
        <w:jc w:val="both"/>
        <w:rPr>
          <w:rFonts w:ascii="Times New Roman" w:eastAsia="SimSun" w:hAnsi="Times New Roman" w:cs="Mangal"/>
          <w:color w:val="000000"/>
          <w:kern w:val="1"/>
          <w:sz w:val="24"/>
          <w:szCs w:val="24"/>
          <w:lang w:eastAsia="hi-IN" w:bidi="hi-IN"/>
        </w:rPr>
      </w:pPr>
      <w:r w:rsidRPr="0078115D">
        <w:rPr>
          <w:rFonts w:ascii="Times New Roman" w:eastAsia="SimSun" w:hAnsi="Times New Roman" w:cs="Mangal"/>
          <w:color w:val="000000"/>
          <w:kern w:val="1"/>
          <w:sz w:val="24"/>
          <w:szCs w:val="24"/>
          <w:lang w:eastAsia="hi-IN" w:bidi="hi-IN"/>
        </w:rPr>
        <w:t xml:space="preserve">4.2. Назначить сопровождающих делегации </w:t>
      </w:r>
      <w:r w:rsidR="00525991">
        <w:rPr>
          <w:rFonts w:ascii="Times New Roman" w:eastAsia="SimSun" w:hAnsi="Times New Roman" w:cs="Mangal"/>
          <w:color w:val="000000"/>
          <w:kern w:val="1"/>
          <w:sz w:val="24"/>
          <w:szCs w:val="24"/>
          <w:lang w:eastAsia="hi-IN" w:bidi="hi-IN"/>
        </w:rPr>
        <w:t>обучающихся</w:t>
      </w:r>
      <w:r w:rsidRPr="0078115D">
        <w:rPr>
          <w:rFonts w:ascii="Times New Roman" w:eastAsia="SimSun" w:hAnsi="Times New Roman" w:cs="Mangal"/>
          <w:color w:val="000000"/>
          <w:kern w:val="1"/>
          <w:sz w:val="24"/>
          <w:szCs w:val="24"/>
          <w:lang w:eastAsia="hi-IN" w:bidi="hi-IN"/>
        </w:rPr>
        <w:t xml:space="preserve"> и возложить на них ответственность за жизнь и здоровье детей на время подвоза и проведения соревнований.</w:t>
      </w:r>
    </w:p>
    <w:p w:rsidR="0078115D" w:rsidRPr="0078115D" w:rsidRDefault="0078115D" w:rsidP="0078115D">
      <w:pPr>
        <w:widowControl w:val="0"/>
        <w:shd w:val="clear" w:color="auto" w:fill="FFFFFF"/>
        <w:tabs>
          <w:tab w:val="left" w:pos="1553"/>
        </w:tabs>
        <w:suppressAutoHyphens/>
        <w:autoSpaceDE w:val="0"/>
        <w:spacing w:after="0" w:line="240" w:lineRule="auto"/>
        <w:ind w:firstLine="568"/>
        <w:jc w:val="both"/>
        <w:rPr>
          <w:rFonts w:ascii="Times New Roman" w:eastAsia="SimSun" w:hAnsi="Times New Roman" w:cs="Mangal"/>
          <w:color w:val="000000"/>
          <w:kern w:val="1"/>
          <w:sz w:val="24"/>
          <w:szCs w:val="24"/>
          <w:lang w:eastAsia="hi-IN" w:bidi="hi-IN"/>
        </w:rPr>
      </w:pPr>
      <w:r w:rsidRPr="0078115D">
        <w:rPr>
          <w:rFonts w:ascii="Times New Roman" w:eastAsia="SimSun" w:hAnsi="Times New Roman" w:cs="Mangal"/>
          <w:color w:val="000000"/>
          <w:kern w:val="1"/>
          <w:sz w:val="24"/>
          <w:szCs w:val="24"/>
          <w:lang w:eastAsia="hi-IN" w:bidi="hi-IN"/>
        </w:rPr>
        <w:t>4.3. Обеспечить команды</w:t>
      </w:r>
      <w:r w:rsidR="007E5BF7">
        <w:rPr>
          <w:rFonts w:ascii="Times New Roman" w:eastAsia="SimSun" w:hAnsi="Times New Roman" w:cs="Mangal"/>
          <w:color w:val="000000"/>
          <w:kern w:val="1"/>
          <w:sz w:val="24"/>
          <w:szCs w:val="24"/>
          <w:lang w:eastAsia="hi-IN" w:bidi="hi-IN"/>
        </w:rPr>
        <w:t xml:space="preserve"> учащихся</w:t>
      </w:r>
      <w:r w:rsidRPr="0078115D">
        <w:rPr>
          <w:rFonts w:ascii="Times New Roman" w:eastAsia="SimSun" w:hAnsi="Times New Roman" w:cs="Mangal"/>
          <w:color w:val="000000"/>
          <w:kern w:val="1"/>
          <w:sz w:val="24"/>
          <w:szCs w:val="24"/>
          <w:lang w:eastAsia="hi-IN" w:bidi="hi-IN"/>
        </w:rPr>
        <w:t xml:space="preserve"> необходимым оборудованием.</w:t>
      </w:r>
    </w:p>
    <w:p w:rsidR="0078115D" w:rsidRPr="0078115D" w:rsidRDefault="0078115D" w:rsidP="0078115D">
      <w:pPr>
        <w:widowControl w:val="0"/>
        <w:shd w:val="clear" w:color="auto" w:fill="FFFFFF"/>
        <w:tabs>
          <w:tab w:val="left" w:pos="1553"/>
        </w:tabs>
        <w:suppressAutoHyphens/>
        <w:autoSpaceDE w:val="0"/>
        <w:spacing w:after="0" w:line="240" w:lineRule="auto"/>
        <w:ind w:firstLine="568"/>
        <w:jc w:val="both"/>
        <w:rPr>
          <w:rFonts w:ascii="Times New Roman" w:eastAsia="SimSun" w:hAnsi="Times New Roman" w:cs="Mangal"/>
          <w:kern w:val="1"/>
          <w:sz w:val="24"/>
          <w:szCs w:val="24"/>
          <w:lang w:eastAsia="hi-IN" w:bidi="hi-IN"/>
        </w:rPr>
      </w:pPr>
      <w:r w:rsidRPr="0078115D">
        <w:rPr>
          <w:rFonts w:ascii="Times New Roman" w:eastAsia="SimSun" w:hAnsi="Times New Roman" w:cs="Mangal"/>
          <w:color w:val="000000"/>
          <w:kern w:val="1"/>
          <w:sz w:val="24"/>
          <w:szCs w:val="24"/>
          <w:lang w:eastAsia="hi-IN" w:bidi="hi-IN"/>
        </w:rPr>
        <w:t xml:space="preserve">4.4. Предоставить заявки на участие в </w:t>
      </w:r>
      <w:r w:rsidR="007E5BF7">
        <w:rPr>
          <w:rFonts w:ascii="Times New Roman" w:eastAsia="SimSun" w:hAnsi="Times New Roman" w:cs="Mangal"/>
          <w:color w:val="000000"/>
          <w:kern w:val="1"/>
          <w:sz w:val="24"/>
          <w:szCs w:val="24"/>
          <w:lang w:eastAsia="hi-IN" w:bidi="hi-IN"/>
        </w:rPr>
        <w:t>Фестивале</w:t>
      </w:r>
      <w:r w:rsidRPr="0078115D">
        <w:rPr>
          <w:rFonts w:ascii="Times New Roman" w:eastAsia="SimSun" w:hAnsi="Times New Roman" w:cs="Mangal"/>
          <w:color w:val="000000"/>
          <w:kern w:val="1"/>
          <w:sz w:val="24"/>
          <w:szCs w:val="24"/>
          <w:lang w:eastAsia="hi-IN" w:bidi="hi-IN"/>
        </w:rPr>
        <w:t xml:space="preserve"> в муниципальное бюджетное образовательное учреждение дополнительного образования «Бокситогорский цен</w:t>
      </w:r>
      <w:r w:rsidR="005E3CDA">
        <w:rPr>
          <w:rFonts w:ascii="Times New Roman" w:eastAsia="SimSun" w:hAnsi="Times New Roman" w:cs="Mangal"/>
          <w:color w:val="000000"/>
          <w:kern w:val="1"/>
          <w:sz w:val="24"/>
          <w:szCs w:val="24"/>
          <w:lang w:eastAsia="hi-IN" w:bidi="hi-IN"/>
        </w:rPr>
        <w:t>тр дополнительного образования»</w:t>
      </w:r>
      <w:r w:rsidRPr="0078115D">
        <w:rPr>
          <w:rFonts w:ascii="Times New Roman" w:eastAsia="SimSun" w:hAnsi="Times New Roman" w:cs="Mangal"/>
          <w:color w:val="000000"/>
          <w:kern w:val="1"/>
          <w:sz w:val="24"/>
          <w:szCs w:val="24"/>
          <w:lang w:eastAsia="hi-IN" w:bidi="hi-IN"/>
        </w:rPr>
        <w:t xml:space="preserve"> в срок до </w:t>
      </w:r>
      <w:r w:rsidR="005E2C37">
        <w:rPr>
          <w:rFonts w:ascii="Times New Roman" w:eastAsia="SimSun" w:hAnsi="Times New Roman" w:cs="Mangal"/>
          <w:kern w:val="1"/>
          <w:sz w:val="24"/>
          <w:szCs w:val="24"/>
          <w:lang w:eastAsia="hi-IN" w:bidi="hi-IN"/>
        </w:rPr>
        <w:t>1</w:t>
      </w:r>
      <w:r w:rsidR="007E5BF7">
        <w:rPr>
          <w:rFonts w:ascii="Times New Roman" w:eastAsia="SimSun" w:hAnsi="Times New Roman" w:cs="Mangal"/>
          <w:kern w:val="1"/>
          <w:sz w:val="24"/>
          <w:szCs w:val="24"/>
          <w:lang w:eastAsia="hi-IN" w:bidi="hi-IN"/>
        </w:rPr>
        <w:t>9 апреля</w:t>
      </w:r>
      <w:r w:rsidRPr="0078115D">
        <w:rPr>
          <w:rFonts w:ascii="Times New Roman" w:eastAsia="SimSun" w:hAnsi="Times New Roman" w:cs="Mangal"/>
          <w:kern w:val="1"/>
          <w:sz w:val="24"/>
          <w:szCs w:val="24"/>
          <w:lang w:eastAsia="hi-IN" w:bidi="hi-IN"/>
        </w:rPr>
        <w:t xml:space="preserve"> 2016 года</w:t>
      </w:r>
      <w:r w:rsidR="007E5BF7">
        <w:rPr>
          <w:rFonts w:ascii="Times New Roman" w:eastAsia="SimSun" w:hAnsi="Times New Roman" w:cs="Mangal"/>
          <w:kern w:val="1"/>
          <w:sz w:val="24"/>
          <w:szCs w:val="24"/>
          <w:lang w:eastAsia="hi-IN" w:bidi="hi-IN"/>
        </w:rPr>
        <w:t xml:space="preserve"> (Приложение №2)</w:t>
      </w:r>
      <w:r w:rsidRPr="0078115D">
        <w:rPr>
          <w:rFonts w:ascii="Times New Roman" w:eastAsia="SimSun" w:hAnsi="Times New Roman" w:cs="Mangal"/>
          <w:kern w:val="1"/>
          <w:sz w:val="24"/>
          <w:szCs w:val="24"/>
          <w:lang w:eastAsia="hi-IN" w:bidi="hi-IN"/>
        </w:rPr>
        <w:t>.</w:t>
      </w:r>
    </w:p>
    <w:p w:rsidR="0078115D" w:rsidRPr="0078115D" w:rsidRDefault="0078115D" w:rsidP="0078115D">
      <w:pPr>
        <w:widowControl w:val="0"/>
        <w:shd w:val="clear" w:color="auto" w:fill="FFFFFF"/>
        <w:tabs>
          <w:tab w:val="left" w:pos="1553"/>
        </w:tabs>
        <w:suppressAutoHyphens/>
        <w:autoSpaceDE w:val="0"/>
        <w:spacing w:after="0" w:line="240" w:lineRule="auto"/>
        <w:ind w:firstLine="568"/>
        <w:jc w:val="both"/>
        <w:rPr>
          <w:rFonts w:ascii="Times New Roman" w:eastAsia="SimSun" w:hAnsi="Times New Roman" w:cs="Mangal"/>
          <w:color w:val="000000"/>
          <w:kern w:val="1"/>
          <w:sz w:val="24"/>
          <w:szCs w:val="24"/>
          <w:lang w:eastAsia="hi-IN" w:bidi="hi-IN"/>
        </w:rPr>
      </w:pPr>
      <w:r w:rsidRPr="0078115D">
        <w:rPr>
          <w:rFonts w:ascii="Times New Roman" w:eastAsia="SimSun" w:hAnsi="Times New Roman" w:cs="Mangal"/>
          <w:color w:val="000000"/>
          <w:kern w:val="1"/>
          <w:sz w:val="24"/>
          <w:szCs w:val="24"/>
          <w:lang w:eastAsia="hi-IN" w:bidi="hi-IN"/>
        </w:rPr>
        <w:t xml:space="preserve">4.5. Довести результаты </w:t>
      </w:r>
      <w:r w:rsidR="007E5BF7">
        <w:rPr>
          <w:rFonts w:ascii="Times New Roman" w:eastAsia="SimSun" w:hAnsi="Times New Roman" w:cs="Mangal"/>
          <w:color w:val="000000"/>
          <w:kern w:val="1"/>
          <w:sz w:val="24"/>
          <w:szCs w:val="24"/>
          <w:lang w:eastAsia="hi-IN" w:bidi="hi-IN"/>
        </w:rPr>
        <w:t>Фестиваля</w:t>
      </w:r>
      <w:r w:rsidRPr="0078115D">
        <w:rPr>
          <w:rFonts w:ascii="Times New Roman" w:eastAsia="SimSun" w:hAnsi="Times New Roman" w:cs="Mangal"/>
          <w:color w:val="000000"/>
          <w:kern w:val="1"/>
          <w:sz w:val="24"/>
          <w:szCs w:val="24"/>
          <w:lang w:eastAsia="hi-IN" w:bidi="hi-IN"/>
        </w:rPr>
        <w:t xml:space="preserve"> до сведения </w:t>
      </w:r>
      <w:r w:rsidR="00525991">
        <w:rPr>
          <w:rFonts w:ascii="Times New Roman" w:eastAsia="SimSun" w:hAnsi="Times New Roman" w:cs="Mangal"/>
          <w:color w:val="000000"/>
          <w:kern w:val="1"/>
          <w:sz w:val="24"/>
          <w:szCs w:val="24"/>
          <w:lang w:eastAsia="hi-IN" w:bidi="hi-IN"/>
        </w:rPr>
        <w:t>обучающихся</w:t>
      </w:r>
      <w:r w:rsidRPr="0078115D">
        <w:rPr>
          <w:rFonts w:ascii="Times New Roman" w:eastAsia="SimSun" w:hAnsi="Times New Roman" w:cs="Mangal"/>
          <w:color w:val="000000"/>
          <w:kern w:val="1"/>
          <w:sz w:val="24"/>
          <w:szCs w:val="24"/>
          <w:lang w:eastAsia="hi-IN" w:bidi="hi-IN"/>
        </w:rPr>
        <w:t xml:space="preserve"> образовательных организаций.</w:t>
      </w:r>
    </w:p>
    <w:p w:rsidR="0078115D" w:rsidRPr="0078115D" w:rsidRDefault="0078115D" w:rsidP="0078115D">
      <w:pPr>
        <w:widowControl w:val="0"/>
        <w:shd w:val="clear" w:color="auto" w:fill="FFFFFF"/>
        <w:tabs>
          <w:tab w:val="left" w:pos="1553"/>
        </w:tabs>
        <w:suppressAutoHyphens/>
        <w:autoSpaceDE w:val="0"/>
        <w:spacing w:after="0" w:line="240" w:lineRule="auto"/>
        <w:ind w:firstLine="568"/>
        <w:jc w:val="both"/>
        <w:rPr>
          <w:rFonts w:ascii="Times New Roman" w:eastAsia="SimSun" w:hAnsi="Times New Roman" w:cs="Mangal"/>
          <w:color w:val="000000"/>
          <w:kern w:val="1"/>
          <w:sz w:val="24"/>
          <w:szCs w:val="24"/>
          <w:lang w:eastAsia="hi-IN" w:bidi="hi-IN"/>
        </w:rPr>
      </w:pPr>
      <w:r w:rsidRPr="0078115D">
        <w:rPr>
          <w:rFonts w:ascii="Times New Roman" w:eastAsia="SimSun" w:hAnsi="Times New Roman" w:cs="Mangal"/>
          <w:color w:val="000000"/>
          <w:kern w:val="1"/>
          <w:sz w:val="24"/>
          <w:szCs w:val="24"/>
          <w:lang w:eastAsia="hi-IN" w:bidi="hi-IN"/>
        </w:rPr>
        <w:t>4.6. Проинструктировать сопровождающих о безопасной перевозке обучающихся с оформлением инструктажа в журнале регистрации.</w:t>
      </w:r>
    </w:p>
    <w:p w:rsidR="0078115D" w:rsidRPr="0078115D" w:rsidRDefault="0078115D" w:rsidP="0078115D">
      <w:pPr>
        <w:widowControl w:val="0"/>
        <w:numPr>
          <w:ilvl w:val="0"/>
          <w:numId w:val="25"/>
        </w:numPr>
        <w:shd w:val="clear" w:color="auto" w:fill="FFFFFF"/>
        <w:tabs>
          <w:tab w:val="left" w:pos="284"/>
        </w:tabs>
        <w:suppressAutoHyphens/>
        <w:autoSpaceDE w:val="0"/>
        <w:spacing w:after="0" w:line="240" w:lineRule="auto"/>
        <w:ind w:left="360"/>
        <w:jc w:val="both"/>
        <w:rPr>
          <w:rFonts w:ascii="Times New Roman" w:eastAsia="SimSun" w:hAnsi="Times New Roman" w:cs="Mangal"/>
          <w:color w:val="000000"/>
          <w:kern w:val="1"/>
          <w:sz w:val="24"/>
          <w:szCs w:val="24"/>
          <w:lang w:eastAsia="hi-IN" w:bidi="hi-IN"/>
        </w:rPr>
      </w:pPr>
      <w:r w:rsidRPr="0078115D">
        <w:rPr>
          <w:rFonts w:ascii="Times New Roman" w:eastAsia="SimSun" w:hAnsi="Times New Roman" w:cs="Mangal"/>
          <w:color w:val="000000"/>
          <w:kern w:val="1"/>
          <w:sz w:val="24"/>
          <w:szCs w:val="24"/>
          <w:lang w:eastAsia="hi-IN" w:bidi="hi-IN"/>
        </w:rPr>
        <w:t>Сопровождающему:</w:t>
      </w:r>
    </w:p>
    <w:p w:rsidR="0078115D" w:rsidRPr="0078115D" w:rsidRDefault="0078115D" w:rsidP="0078115D">
      <w:pPr>
        <w:widowControl w:val="0"/>
        <w:shd w:val="clear" w:color="auto" w:fill="FFFFFF"/>
        <w:tabs>
          <w:tab w:val="left" w:pos="74"/>
          <w:tab w:val="left" w:pos="1244"/>
        </w:tabs>
        <w:suppressAutoHyphens/>
        <w:autoSpaceDE w:val="0"/>
        <w:spacing w:after="0" w:line="240" w:lineRule="auto"/>
        <w:ind w:firstLine="567"/>
        <w:jc w:val="both"/>
        <w:rPr>
          <w:rFonts w:ascii="Times New Roman" w:eastAsia="SimSun" w:hAnsi="Times New Roman" w:cs="Mangal"/>
          <w:color w:val="000000"/>
          <w:kern w:val="1"/>
          <w:sz w:val="24"/>
          <w:szCs w:val="24"/>
          <w:lang w:eastAsia="hi-IN" w:bidi="hi-IN"/>
        </w:rPr>
      </w:pPr>
      <w:r w:rsidRPr="0078115D">
        <w:rPr>
          <w:rFonts w:ascii="Times New Roman" w:eastAsia="SimSun" w:hAnsi="Times New Roman" w:cs="Mangal"/>
          <w:color w:val="000000"/>
          <w:kern w:val="1"/>
          <w:sz w:val="24"/>
          <w:szCs w:val="24"/>
          <w:lang w:eastAsia="hi-IN" w:bidi="hi-IN"/>
        </w:rPr>
        <w:t>5.1. Провести с учащимися инструктаж по технике безопасности, охране труда и правилам поведе</w:t>
      </w:r>
      <w:r w:rsidR="005E3CDA">
        <w:rPr>
          <w:rFonts w:ascii="Times New Roman" w:eastAsia="SimSun" w:hAnsi="Times New Roman" w:cs="Mangal"/>
          <w:color w:val="000000"/>
          <w:kern w:val="1"/>
          <w:sz w:val="24"/>
          <w:szCs w:val="24"/>
          <w:lang w:eastAsia="hi-IN" w:bidi="hi-IN"/>
        </w:rPr>
        <w:t>ния в дороге и на мероприятиях.</w:t>
      </w:r>
    </w:p>
    <w:p w:rsidR="0078115D" w:rsidRPr="0078115D" w:rsidRDefault="0078115D" w:rsidP="0078115D">
      <w:pPr>
        <w:widowControl w:val="0"/>
        <w:suppressAutoHyphens/>
        <w:spacing w:after="0" w:line="240" w:lineRule="auto"/>
        <w:ind w:firstLine="567"/>
        <w:jc w:val="both"/>
        <w:rPr>
          <w:rFonts w:ascii="Times New Roman" w:eastAsia="SimSun" w:hAnsi="Times New Roman"/>
          <w:kern w:val="1"/>
          <w:sz w:val="24"/>
          <w:szCs w:val="24"/>
          <w:lang w:eastAsia="hi-IN" w:bidi="hi-IN"/>
        </w:rPr>
      </w:pPr>
      <w:r w:rsidRPr="0078115D">
        <w:rPr>
          <w:rFonts w:ascii="Times New Roman" w:eastAsia="SimSun" w:hAnsi="Times New Roman" w:cs="Mangal"/>
          <w:color w:val="000000"/>
          <w:kern w:val="1"/>
          <w:sz w:val="24"/>
          <w:szCs w:val="24"/>
          <w:lang w:eastAsia="hi-IN" w:bidi="hi-IN"/>
        </w:rPr>
        <w:t>5.2.</w:t>
      </w:r>
      <w:r w:rsidRPr="0078115D">
        <w:rPr>
          <w:rFonts w:ascii="Times New Roman" w:eastAsia="SimSun" w:hAnsi="Times New Roman" w:cs="Mangal"/>
          <w:b/>
          <w:color w:val="000000"/>
          <w:kern w:val="1"/>
          <w:sz w:val="24"/>
          <w:szCs w:val="24"/>
          <w:lang w:eastAsia="hi-IN" w:bidi="hi-IN"/>
        </w:rPr>
        <w:t xml:space="preserve"> </w:t>
      </w:r>
      <w:proofErr w:type="gramStart"/>
      <w:r w:rsidRPr="0078115D">
        <w:rPr>
          <w:rFonts w:ascii="Times New Roman" w:eastAsia="SimSun" w:hAnsi="Times New Roman" w:cs="Mangal"/>
          <w:color w:val="000000"/>
          <w:kern w:val="1"/>
          <w:sz w:val="24"/>
          <w:szCs w:val="24"/>
          <w:lang w:eastAsia="hi-IN" w:bidi="hi-IN"/>
        </w:rPr>
        <w:t>В своих действиях руководствоваться «</w:t>
      </w:r>
      <w:r w:rsidRPr="0078115D">
        <w:rPr>
          <w:rFonts w:ascii="Times New Roman" w:eastAsia="SimSun" w:hAnsi="Times New Roman" w:cs="Mangal"/>
          <w:kern w:val="1"/>
          <w:sz w:val="24"/>
          <w:szCs w:val="24"/>
          <w:lang w:eastAsia="hi-IN" w:bidi="hi-IN"/>
        </w:rPr>
        <w:t xml:space="preserve">Методическими рекомендациями по обеспечению санитарно-эпидемиологического благополучия и безопасности перевозок организованных групп детей автомобильным транспортом», (утвержденными Роспотребнадзором и МВД РФ 21.09.2006 года, </w:t>
      </w:r>
      <w:r w:rsidRPr="0078115D">
        <w:rPr>
          <w:rFonts w:ascii="Times New Roman" w:eastAsia="SimSun" w:hAnsi="Times New Roman" w:cs="Mangal"/>
          <w:color w:val="000000"/>
          <w:kern w:val="1"/>
          <w:sz w:val="24"/>
          <w:szCs w:val="24"/>
          <w:lang w:eastAsia="hi-IN" w:bidi="hi-IN"/>
        </w:rPr>
        <w:t xml:space="preserve">Постановлением Правительства Российской Федерации «Об утверждении правил организованной перевозки группы детей автобусами» от 17.12.2013 года №1177, Приказом Министерства транспорта </w:t>
      </w:r>
      <w:r w:rsidRPr="0078115D">
        <w:rPr>
          <w:rFonts w:ascii="Times New Roman" w:eastAsia="SimSun" w:hAnsi="Times New Roman" w:cs="Mangal"/>
          <w:kern w:val="1"/>
          <w:sz w:val="24"/>
          <w:szCs w:val="24"/>
          <w:lang w:eastAsia="hi-IN" w:bidi="hi-IN"/>
        </w:rPr>
        <w:t xml:space="preserve">Российской Федерации от 15 января 2014 года N 7 «Об утверждении Правил обеспечения  </w:t>
      </w:r>
      <w:r w:rsidRPr="0078115D">
        <w:rPr>
          <w:rFonts w:ascii="Times New Roman" w:eastAsia="SimSun" w:hAnsi="Times New Roman"/>
          <w:kern w:val="1"/>
          <w:sz w:val="24"/>
          <w:szCs w:val="24"/>
          <w:shd w:val="clear" w:color="auto" w:fill="FFFFFF"/>
          <w:lang/>
        </w:rPr>
        <w:lastRenderedPageBreak/>
        <w:t>безопасности перевозок пассажиров</w:t>
      </w:r>
      <w:proofErr w:type="gramEnd"/>
      <w:r w:rsidRPr="0078115D">
        <w:rPr>
          <w:rFonts w:ascii="Times New Roman" w:eastAsia="SimSun" w:hAnsi="Times New Roman"/>
          <w:kern w:val="1"/>
          <w:sz w:val="24"/>
          <w:szCs w:val="24"/>
          <w:shd w:val="clear" w:color="auto" w:fill="FFFFFF"/>
          <w:lang/>
        </w:rPr>
        <w:t xml:space="preserve"> и грузов автомобильным транспортом и городским наземным электрическим транспортом</w:t>
      </w:r>
      <w:r w:rsidRPr="0078115D">
        <w:rPr>
          <w:rFonts w:ascii="Times New Roman" w:eastAsia="SimSun" w:hAnsi="Times New Roman"/>
          <w:kern w:val="1"/>
          <w:sz w:val="24"/>
          <w:szCs w:val="24"/>
          <w:lang w:eastAsia="hi-IN" w:bidi="hi-IN"/>
        </w:rPr>
        <w:t xml:space="preserve"> </w:t>
      </w:r>
      <w:r w:rsidRPr="0078115D">
        <w:rPr>
          <w:rFonts w:ascii="Times New Roman" w:eastAsia="SimSun" w:hAnsi="Times New Roman"/>
          <w:kern w:val="1"/>
          <w:sz w:val="24"/>
          <w:szCs w:val="24"/>
          <w:shd w:val="clear" w:color="auto" w:fill="FFFFFF"/>
          <w:lang w:eastAsia="hi-IN" w:bidi="hi-IN"/>
        </w:rPr>
        <w:t>и</w:t>
      </w:r>
      <w:r w:rsidRPr="0078115D">
        <w:rPr>
          <w:rFonts w:ascii="Times New Roman" w:eastAsia="SimSun" w:hAnsi="Times New Roman"/>
          <w:kern w:val="1"/>
          <w:sz w:val="24"/>
          <w:szCs w:val="24"/>
          <w:lang w:eastAsia="hi-IN" w:bidi="hi-IN"/>
        </w:rPr>
        <w:t xml:space="preserve"> </w:t>
      </w:r>
      <w:r w:rsidRPr="0078115D">
        <w:rPr>
          <w:rFonts w:ascii="Times New Roman" w:eastAsia="SimSun" w:hAnsi="Times New Roman"/>
          <w:kern w:val="1"/>
          <w:sz w:val="24"/>
          <w:szCs w:val="24"/>
          <w:shd w:val="clear" w:color="auto" w:fill="FFFFFF"/>
          <w:lang/>
        </w:rPr>
        <w:t>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r w:rsidRPr="0078115D">
        <w:rPr>
          <w:rFonts w:ascii="Times New Roman" w:eastAsia="SimSun" w:hAnsi="Times New Roman"/>
          <w:kern w:val="1"/>
          <w:sz w:val="24"/>
          <w:szCs w:val="24"/>
          <w:shd w:val="clear" w:color="auto" w:fill="FFFFFF"/>
          <w:lang/>
        </w:rPr>
        <w:t>»</w:t>
      </w:r>
      <w:r w:rsidRPr="0078115D">
        <w:rPr>
          <w:rFonts w:ascii="Times New Roman" w:eastAsia="SimSun" w:hAnsi="Times New Roman"/>
          <w:kern w:val="1"/>
          <w:sz w:val="24"/>
          <w:szCs w:val="24"/>
          <w:lang w:eastAsia="hi-IN" w:bidi="hi-IN"/>
        </w:rPr>
        <w:t xml:space="preserve">. </w:t>
      </w:r>
    </w:p>
    <w:p w:rsidR="00254273" w:rsidRPr="00254273" w:rsidRDefault="00254273" w:rsidP="00254273">
      <w:pPr>
        <w:numPr>
          <w:ilvl w:val="0"/>
          <w:numId w:val="25"/>
        </w:numPr>
        <w:spacing w:after="0" w:line="240" w:lineRule="auto"/>
        <w:ind w:left="0" w:firstLine="600"/>
        <w:jc w:val="both"/>
        <w:rPr>
          <w:rFonts w:ascii="Times New Roman" w:hAnsi="Times New Roman"/>
          <w:color w:val="333333"/>
          <w:sz w:val="24"/>
          <w:szCs w:val="24"/>
        </w:rPr>
      </w:pPr>
      <w:proofErr w:type="gramStart"/>
      <w:r w:rsidRPr="00254273">
        <w:rPr>
          <w:rFonts w:ascii="Times New Roman" w:hAnsi="Times New Roman"/>
          <w:color w:val="000000"/>
          <w:sz w:val="24"/>
          <w:szCs w:val="24"/>
        </w:rPr>
        <w:t>Контроль за</w:t>
      </w:r>
      <w:proofErr w:type="gramEnd"/>
      <w:r w:rsidRPr="00254273">
        <w:rPr>
          <w:rFonts w:ascii="Times New Roman" w:hAnsi="Times New Roman"/>
          <w:color w:val="000000"/>
          <w:sz w:val="24"/>
          <w:szCs w:val="24"/>
        </w:rPr>
        <w:t xml:space="preserve"> исполнением распоряжения возложить на ведущего специал</w:t>
      </w:r>
      <w:r w:rsidRPr="00254273">
        <w:rPr>
          <w:rFonts w:ascii="Times New Roman" w:hAnsi="Times New Roman"/>
          <w:color w:val="000000"/>
          <w:sz w:val="24"/>
          <w:szCs w:val="24"/>
        </w:rPr>
        <w:t>и</w:t>
      </w:r>
      <w:r w:rsidRPr="00254273">
        <w:rPr>
          <w:rFonts w:ascii="Times New Roman" w:hAnsi="Times New Roman"/>
          <w:color w:val="000000"/>
          <w:sz w:val="24"/>
          <w:szCs w:val="24"/>
        </w:rPr>
        <w:t>ста Комитета образования администрации Бокситогорского муниципального района Л</w:t>
      </w:r>
      <w:r w:rsidRPr="00254273">
        <w:rPr>
          <w:rFonts w:ascii="Times New Roman" w:hAnsi="Times New Roman"/>
          <w:color w:val="000000"/>
          <w:sz w:val="24"/>
          <w:szCs w:val="24"/>
        </w:rPr>
        <w:t>е</w:t>
      </w:r>
      <w:r w:rsidRPr="00254273">
        <w:rPr>
          <w:rFonts w:ascii="Times New Roman" w:hAnsi="Times New Roman"/>
          <w:color w:val="000000"/>
          <w:sz w:val="24"/>
          <w:szCs w:val="24"/>
        </w:rPr>
        <w:t>нинградской о</w:t>
      </w:r>
      <w:r w:rsidRPr="00254273">
        <w:rPr>
          <w:rFonts w:ascii="Times New Roman" w:hAnsi="Times New Roman"/>
          <w:color w:val="000000"/>
          <w:sz w:val="24"/>
          <w:szCs w:val="24"/>
        </w:rPr>
        <w:t>б</w:t>
      </w:r>
      <w:r w:rsidRPr="00254273">
        <w:rPr>
          <w:rFonts w:ascii="Times New Roman" w:hAnsi="Times New Roman"/>
          <w:color w:val="000000"/>
          <w:sz w:val="24"/>
          <w:szCs w:val="24"/>
        </w:rPr>
        <w:t>ласти Колосову Екатерину Юрьевну.</w:t>
      </w:r>
      <w:r w:rsidRPr="00254273">
        <w:rPr>
          <w:rFonts w:ascii="Times New Roman" w:hAnsi="Times New Roman"/>
          <w:color w:val="333333"/>
          <w:sz w:val="24"/>
          <w:szCs w:val="24"/>
        </w:rPr>
        <w:t xml:space="preserve"> </w:t>
      </w:r>
    </w:p>
    <w:p w:rsidR="0078115D" w:rsidRPr="0078115D" w:rsidRDefault="0078115D"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78115D" w:rsidRPr="0078115D" w:rsidRDefault="0078115D"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78115D" w:rsidRPr="0078115D" w:rsidRDefault="0078115D"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78115D" w:rsidRPr="0078115D" w:rsidRDefault="0078115D"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78115D" w:rsidRPr="0078115D" w:rsidRDefault="0078115D" w:rsidP="0078115D">
      <w:pPr>
        <w:widowControl w:val="0"/>
        <w:suppressAutoHyphens/>
        <w:spacing w:after="0" w:line="240" w:lineRule="auto"/>
        <w:jc w:val="both"/>
        <w:rPr>
          <w:rFonts w:ascii="Times New Roman" w:eastAsia="SimSun" w:hAnsi="Times New Roman" w:cs="Mangal"/>
          <w:kern w:val="1"/>
          <w:sz w:val="24"/>
          <w:szCs w:val="24"/>
          <w:lang w:eastAsia="hi-IN" w:bidi="hi-IN"/>
        </w:rPr>
      </w:pPr>
      <w:r w:rsidRPr="0078115D">
        <w:rPr>
          <w:rFonts w:ascii="Times New Roman" w:eastAsia="SimSun" w:hAnsi="Times New Roman" w:cs="Mangal"/>
          <w:kern w:val="1"/>
          <w:sz w:val="24"/>
          <w:szCs w:val="24"/>
          <w:lang w:eastAsia="hi-IN" w:bidi="hi-IN"/>
        </w:rPr>
        <w:t xml:space="preserve">Председатель Комитета образования                             </w:t>
      </w:r>
      <w:r w:rsidRPr="0078115D">
        <w:rPr>
          <w:rFonts w:ascii="Times New Roman" w:eastAsia="SimSun" w:hAnsi="Times New Roman" w:cs="Mangal"/>
          <w:kern w:val="1"/>
          <w:sz w:val="24"/>
          <w:szCs w:val="24"/>
          <w:lang w:eastAsia="hi-IN" w:bidi="hi-IN"/>
        </w:rPr>
        <w:tab/>
      </w:r>
      <w:r w:rsidRPr="0078115D">
        <w:rPr>
          <w:rFonts w:ascii="Times New Roman" w:eastAsia="SimSun" w:hAnsi="Times New Roman" w:cs="Mangal"/>
          <w:kern w:val="1"/>
          <w:sz w:val="24"/>
          <w:szCs w:val="24"/>
          <w:lang w:eastAsia="hi-IN" w:bidi="hi-IN"/>
        </w:rPr>
        <w:tab/>
      </w:r>
      <w:r w:rsidRPr="0078115D">
        <w:rPr>
          <w:rFonts w:ascii="Times New Roman" w:eastAsia="SimSun" w:hAnsi="Times New Roman" w:cs="Mangal"/>
          <w:kern w:val="1"/>
          <w:sz w:val="24"/>
          <w:szCs w:val="24"/>
          <w:lang w:eastAsia="hi-IN" w:bidi="hi-IN"/>
        </w:rPr>
        <w:tab/>
        <w:t>М. М. Смирнова</w:t>
      </w:r>
    </w:p>
    <w:p w:rsidR="0078115D" w:rsidRPr="0078115D" w:rsidRDefault="0078115D"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78115D" w:rsidRPr="0078115D" w:rsidRDefault="0078115D"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78115D" w:rsidRPr="0078115D" w:rsidRDefault="0078115D"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78115D" w:rsidRPr="0078115D" w:rsidRDefault="0078115D"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78115D" w:rsidRPr="0078115D" w:rsidRDefault="0078115D"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78115D" w:rsidRPr="0078115D" w:rsidRDefault="0078115D"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78115D" w:rsidRPr="0078115D" w:rsidRDefault="0078115D"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78115D" w:rsidRPr="0078115D" w:rsidRDefault="0078115D"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78115D" w:rsidRPr="0078115D" w:rsidRDefault="0078115D"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78115D" w:rsidRPr="0078115D" w:rsidRDefault="0078115D"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78115D" w:rsidRPr="0078115D" w:rsidRDefault="0078115D"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78115D" w:rsidRPr="0078115D" w:rsidRDefault="0078115D"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78115D" w:rsidRPr="0078115D" w:rsidRDefault="0078115D"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78115D" w:rsidRPr="0078115D" w:rsidRDefault="0078115D"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78115D" w:rsidRPr="0078115D" w:rsidRDefault="0078115D"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78115D" w:rsidRPr="0078115D" w:rsidRDefault="0078115D"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78115D" w:rsidRPr="0078115D" w:rsidRDefault="0078115D"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78115D" w:rsidRDefault="0078115D"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525991" w:rsidRDefault="00525991"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525991" w:rsidRDefault="00525991"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525991" w:rsidRDefault="00525991"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525991" w:rsidRDefault="00525991"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525991" w:rsidRDefault="00525991"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525991" w:rsidRDefault="00525991"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525991" w:rsidRDefault="00525991"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525991" w:rsidRDefault="00525991"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525991" w:rsidRDefault="00525991"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525991" w:rsidRDefault="00525991"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525991" w:rsidRDefault="00525991"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525991" w:rsidRDefault="00525991"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525991" w:rsidRDefault="00525991"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525991" w:rsidRDefault="00525991"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525991" w:rsidRDefault="00525991"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525991" w:rsidRDefault="00525991"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525991" w:rsidRDefault="00525991"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525991" w:rsidRDefault="00525991"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525991" w:rsidRDefault="00525991" w:rsidP="0078115D">
      <w:pPr>
        <w:widowControl w:val="0"/>
        <w:suppressAutoHyphens/>
        <w:spacing w:after="0" w:line="240" w:lineRule="auto"/>
        <w:ind w:left="360"/>
        <w:jc w:val="both"/>
        <w:rPr>
          <w:rFonts w:ascii="Times New Roman" w:eastAsia="SimSun" w:hAnsi="Times New Roman" w:cs="Mangal"/>
          <w:kern w:val="1"/>
          <w:sz w:val="24"/>
          <w:szCs w:val="24"/>
          <w:lang w:eastAsia="hi-IN" w:bidi="hi-IN"/>
        </w:rPr>
      </w:pPr>
    </w:p>
    <w:p w:rsidR="0078115D" w:rsidRPr="0078115D" w:rsidRDefault="0078115D" w:rsidP="0078115D">
      <w:pPr>
        <w:widowControl w:val="0"/>
        <w:suppressAutoHyphens/>
        <w:spacing w:after="0" w:line="240" w:lineRule="auto"/>
        <w:jc w:val="both"/>
        <w:rPr>
          <w:rFonts w:ascii="Times New Roman" w:eastAsia="SimSun" w:hAnsi="Times New Roman" w:cs="Mangal"/>
          <w:kern w:val="1"/>
          <w:sz w:val="24"/>
          <w:szCs w:val="24"/>
          <w:lang w:eastAsia="hi-IN" w:bidi="hi-IN"/>
        </w:rPr>
      </w:pPr>
      <w:r w:rsidRPr="0078115D">
        <w:rPr>
          <w:rFonts w:ascii="Times New Roman" w:eastAsia="SimSun" w:hAnsi="Times New Roman" w:cs="Mangal"/>
          <w:kern w:val="1"/>
          <w:sz w:val="24"/>
          <w:szCs w:val="24"/>
          <w:lang w:eastAsia="hi-IN" w:bidi="hi-IN"/>
        </w:rPr>
        <w:t>__________________________________________________________________________</w:t>
      </w:r>
    </w:p>
    <w:p w:rsidR="0078115D" w:rsidRPr="0078115D" w:rsidRDefault="0078115D" w:rsidP="0078115D">
      <w:pPr>
        <w:widowControl w:val="0"/>
        <w:suppressAutoHyphens/>
        <w:spacing w:after="0" w:line="240" w:lineRule="auto"/>
        <w:rPr>
          <w:rFonts w:ascii="Times New Roman" w:eastAsia="SimSun" w:hAnsi="Times New Roman" w:cs="Mangal"/>
          <w:kern w:val="1"/>
          <w:sz w:val="20"/>
          <w:szCs w:val="18"/>
          <w:lang w:eastAsia="hi-IN" w:bidi="hi-IN"/>
        </w:rPr>
      </w:pPr>
      <w:r w:rsidRPr="0078115D">
        <w:rPr>
          <w:rFonts w:ascii="Times New Roman" w:eastAsia="SimSun" w:hAnsi="Times New Roman" w:cs="Mangal"/>
          <w:kern w:val="1"/>
          <w:sz w:val="20"/>
          <w:szCs w:val="18"/>
          <w:lang w:eastAsia="hi-IN" w:bidi="hi-IN"/>
        </w:rPr>
        <w:t xml:space="preserve">        Разослано:  в дело-1, в МБОУ ДО «БЦДО» -1, ОО – </w:t>
      </w:r>
      <w:r w:rsidR="007E5BF7">
        <w:rPr>
          <w:rFonts w:ascii="Times New Roman" w:eastAsia="SimSun" w:hAnsi="Times New Roman" w:cs="Mangal"/>
          <w:kern w:val="1"/>
          <w:sz w:val="20"/>
          <w:szCs w:val="18"/>
          <w:lang w:eastAsia="hi-IN" w:bidi="hi-IN"/>
        </w:rPr>
        <w:t>17</w:t>
      </w:r>
    </w:p>
    <w:p w:rsidR="0078115D" w:rsidRPr="0078115D" w:rsidRDefault="0078115D" w:rsidP="0078115D">
      <w:pPr>
        <w:widowControl w:val="0"/>
        <w:suppressAutoHyphens/>
        <w:spacing w:after="0" w:line="240" w:lineRule="auto"/>
        <w:rPr>
          <w:rFonts w:ascii="Times New Roman" w:eastAsia="SimSun" w:hAnsi="Times New Roman" w:cs="Mangal"/>
          <w:kern w:val="1"/>
          <w:sz w:val="20"/>
          <w:szCs w:val="18"/>
          <w:lang w:eastAsia="hi-IN" w:bidi="hi-IN"/>
        </w:rPr>
      </w:pPr>
    </w:p>
    <w:p w:rsidR="00945FED" w:rsidRPr="007E5BF7" w:rsidRDefault="0078115D" w:rsidP="007E5BF7">
      <w:pPr>
        <w:spacing w:after="0" w:line="240" w:lineRule="auto"/>
        <w:jc w:val="right"/>
        <w:rPr>
          <w:rFonts w:ascii="Times New Roman" w:hAnsi="Times New Roman"/>
          <w:bCs/>
          <w:sz w:val="24"/>
          <w:szCs w:val="24"/>
          <w:lang w:eastAsia="ru-RU"/>
        </w:rPr>
      </w:pPr>
      <w:r>
        <w:rPr>
          <w:rFonts w:ascii="Times New Roman" w:hAnsi="Times New Roman"/>
          <w:b/>
          <w:bCs/>
          <w:sz w:val="28"/>
          <w:szCs w:val="28"/>
          <w:lang w:eastAsia="ru-RU"/>
        </w:rPr>
        <w:br w:type="page"/>
      </w:r>
      <w:r w:rsidR="007E5BF7" w:rsidRPr="007E5BF7">
        <w:rPr>
          <w:rFonts w:ascii="Times New Roman" w:hAnsi="Times New Roman"/>
          <w:bCs/>
          <w:sz w:val="24"/>
          <w:szCs w:val="24"/>
          <w:lang w:eastAsia="ru-RU"/>
        </w:rPr>
        <w:lastRenderedPageBreak/>
        <w:t>Приложение №1</w:t>
      </w:r>
    </w:p>
    <w:p w:rsidR="007E5BF7" w:rsidRPr="007E5BF7" w:rsidRDefault="007E5BF7" w:rsidP="007E5BF7">
      <w:pPr>
        <w:spacing w:after="0" w:line="240" w:lineRule="auto"/>
        <w:jc w:val="right"/>
        <w:rPr>
          <w:rFonts w:ascii="Times New Roman" w:hAnsi="Times New Roman"/>
          <w:bCs/>
          <w:sz w:val="24"/>
          <w:szCs w:val="24"/>
          <w:lang w:eastAsia="ru-RU"/>
        </w:rPr>
      </w:pPr>
      <w:r>
        <w:rPr>
          <w:rFonts w:ascii="Times New Roman" w:hAnsi="Times New Roman"/>
          <w:bCs/>
          <w:sz w:val="24"/>
          <w:szCs w:val="24"/>
          <w:lang w:eastAsia="ru-RU"/>
        </w:rPr>
        <w:t>к</w:t>
      </w:r>
      <w:r w:rsidRPr="007E5BF7">
        <w:rPr>
          <w:rFonts w:ascii="Times New Roman" w:hAnsi="Times New Roman"/>
          <w:bCs/>
          <w:sz w:val="24"/>
          <w:szCs w:val="24"/>
          <w:lang w:eastAsia="ru-RU"/>
        </w:rPr>
        <w:t xml:space="preserve"> распоряжению КО АБМР ЛО</w:t>
      </w:r>
    </w:p>
    <w:p w:rsidR="007E5BF7" w:rsidRPr="007E5BF7" w:rsidRDefault="00943DFF" w:rsidP="007E5BF7">
      <w:pPr>
        <w:spacing w:after="0" w:line="240" w:lineRule="auto"/>
        <w:jc w:val="right"/>
        <w:rPr>
          <w:rFonts w:ascii="Times New Roman" w:hAnsi="Times New Roman"/>
          <w:bCs/>
          <w:sz w:val="24"/>
          <w:szCs w:val="24"/>
          <w:lang w:eastAsia="ru-RU"/>
        </w:rPr>
      </w:pPr>
      <w:r>
        <w:rPr>
          <w:rFonts w:ascii="Times New Roman" w:hAnsi="Times New Roman"/>
          <w:bCs/>
          <w:sz w:val="24"/>
          <w:szCs w:val="24"/>
          <w:lang w:eastAsia="ru-RU"/>
        </w:rPr>
        <w:t>от 31</w:t>
      </w:r>
      <w:r w:rsidR="007E5BF7" w:rsidRPr="007E5BF7">
        <w:rPr>
          <w:rFonts w:ascii="Times New Roman" w:hAnsi="Times New Roman"/>
          <w:bCs/>
          <w:sz w:val="24"/>
          <w:szCs w:val="24"/>
          <w:lang w:eastAsia="ru-RU"/>
        </w:rPr>
        <w:t>.0</w:t>
      </w:r>
      <w:r w:rsidR="00525991">
        <w:rPr>
          <w:rFonts w:ascii="Times New Roman" w:hAnsi="Times New Roman"/>
          <w:bCs/>
          <w:sz w:val="24"/>
          <w:szCs w:val="24"/>
          <w:lang w:eastAsia="ru-RU"/>
        </w:rPr>
        <w:t>3</w:t>
      </w:r>
      <w:r w:rsidR="007E5BF7" w:rsidRPr="007E5BF7">
        <w:rPr>
          <w:rFonts w:ascii="Times New Roman" w:hAnsi="Times New Roman"/>
          <w:bCs/>
          <w:sz w:val="24"/>
          <w:szCs w:val="24"/>
          <w:lang w:eastAsia="ru-RU"/>
        </w:rPr>
        <w:t>.201</w:t>
      </w:r>
      <w:r>
        <w:rPr>
          <w:rFonts w:ascii="Times New Roman" w:hAnsi="Times New Roman"/>
          <w:bCs/>
          <w:sz w:val="24"/>
          <w:szCs w:val="24"/>
          <w:lang w:eastAsia="ru-RU"/>
        </w:rPr>
        <w:t>7</w:t>
      </w:r>
      <w:r w:rsidR="007E5BF7" w:rsidRPr="007E5BF7">
        <w:rPr>
          <w:rFonts w:ascii="Times New Roman" w:hAnsi="Times New Roman"/>
          <w:bCs/>
          <w:sz w:val="24"/>
          <w:szCs w:val="24"/>
          <w:lang w:eastAsia="ru-RU"/>
        </w:rPr>
        <w:t xml:space="preserve"> от </w:t>
      </w:r>
      <w:r w:rsidR="00525991">
        <w:rPr>
          <w:rFonts w:ascii="Times New Roman" w:hAnsi="Times New Roman"/>
          <w:bCs/>
          <w:sz w:val="24"/>
          <w:szCs w:val="24"/>
          <w:lang w:eastAsia="ru-RU"/>
        </w:rPr>
        <w:t>167</w:t>
      </w:r>
    </w:p>
    <w:p w:rsidR="005E3CDA" w:rsidRDefault="005E3CDA" w:rsidP="00254273">
      <w:pPr>
        <w:spacing w:after="0" w:line="240" w:lineRule="auto"/>
        <w:jc w:val="right"/>
        <w:rPr>
          <w:rFonts w:ascii="Times New Roman" w:hAnsi="Times New Roman"/>
          <w:bCs/>
          <w:sz w:val="24"/>
          <w:szCs w:val="24"/>
          <w:lang w:eastAsia="ru-RU"/>
        </w:rPr>
      </w:pPr>
    </w:p>
    <w:p w:rsidR="005E3CDA" w:rsidRDefault="005E3CDA" w:rsidP="00254273">
      <w:pPr>
        <w:spacing w:after="0" w:line="240" w:lineRule="auto"/>
        <w:jc w:val="right"/>
        <w:rPr>
          <w:rFonts w:ascii="Times New Roman" w:hAnsi="Times New Roman"/>
          <w:bCs/>
          <w:sz w:val="24"/>
          <w:szCs w:val="24"/>
          <w:lang w:eastAsia="ru-RU"/>
        </w:rPr>
      </w:pPr>
    </w:p>
    <w:p w:rsidR="00F8610A" w:rsidRPr="00C05245" w:rsidRDefault="00F8610A" w:rsidP="00F8610A">
      <w:pPr>
        <w:pStyle w:val="a7"/>
        <w:jc w:val="right"/>
        <w:rPr>
          <w:rStyle w:val="a5"/>
          <w:bCs/>
          <w:sz w:val="24"/>
          <w:szCs w:val="24"/>
        </w:rPr>
      </w:pPr>
    </w:p>
    <w:p w:rsidR="00F8610A" w:rsidRPr="00C05245" w:rsidRDefault="00F8610A" w:rsidP="00F8610A">
      <w:pPr>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ПОЛОЖЕНИЕ</w:t>
      </w:r>
    </w:p>
    <w:p w:rsidR="00F8610A" w:rsidRPr="00C05245" w:rsidRDefault="00F8610A" w:rsidP="00F8610A">
      <w:pPr>
        <w:spacing w:after="0" w:line="240" w:lineRule="auto"/>
        <w:jc w:val="center"/>
        <w:rPr>
          <w:rFonts w:ascii="Times New Roman" w:hAnsi="Times New Roman"/>
          <w:b/>
          <w:bCs/>
          <w:sz w:val="24"/>
          <w:szCs w:val="24"/>
          <w:lang w:eastAsia="ru-RU"/>
        </w:rPr>
      </w:pPr>
      <w:r w:rsidRPr="00C05245">
        <w:rPr>
          <w:rFonts w:ascii="Times New Roman" w:hAnsi="Times New Roman"/>
          <w:b/>
          <w:bCs/>
          <w:sz w:val="24"/>
          <w:szCs w:val="24"/>
          <w:lang w:eastAsia="ru-RU"/>
        </w:rPr>
        <w:t>Районного фестиваля по робототехнике</w:t>
      </w:r>
    </w:p>
    <w:p w:rsidR="00F8610A" w:rsidRPr="00C05245" w:rsidRDefault="00F8610A" w:rsidP="00F8610A">
      <w:pPr>
        <w:keepNext/>
        <w:keepLines/>
        <w:jc w:val="center"/>
        <w:rPr>
          <w:rFonts w:ascii="Times New Roman" w:hAnsi="Times New Roman"/>
          <w:b/>
          <w:bCs/>
          <w:sz w:val="24"/>
          <w:szCs w:val="24"/>
        </w:rPr>
      </w:pPr>
    </w:p>
    <w:p w:rsidR="00F8610A" w:rsidRDefault="00F8610A" w:rsidP="00FE7DC1">
      <w:pPr>
        <w:keepNext/>
        <w:keepLines/>
        <w:numPr>
          <w:ilvl w:val="0"/>
          <w:numId w:val="27"/>
        </w:numPr>
        <w:spacing w:after="0" w:line="240" w:lineRule="auto"/>
        <w:jc w:val="center"/>
        <w:rPr>
          <w:rFonts w:ascii="Times New Roman" w:hAnsi="Times New Roman"/>
          <w:b/>
          <w:bCs/>
          <w:sz w:val="24"/>
          <w:szCs w:val="24"/>
        </w:rPr>
      </w:pPr>
      <w:r w:rsidRPr="00C05245">
        <w:rPr>
          <w:rFonts w:ascii="Times New Roman" w:hAnsi="Times New Roman"/>
          <w:b/>
          <w:bCs/>
          <w:sz w:val="24"/>
          <w:szCs w:val="24"/>
        </w:rPr>
        <w:t>Общие положения</w:t>
      </w:r>
    </w:p>
    <w:p w:rsidR="00FE7DC1" w:rsidRPr="00C05245" w:rsidRDefault="00FE7DC1" w:rsidP="00FE7DC1">
      <w:pPr>
        <w:keepNext/>
        <w:keepLines/>
        <w:spacing w:after="0" w:line="240" w:lineRule="auto"/>
        <w:ind w:left="720"/>
        <w:rPr>
          <w:rFonts w:ascii="Times New Roman" w:hAnsi="Times New Roman"/>
          <w:b/>
          <w:bCs/>
          <w:sz w:val="24"/>
          <w:szCs w:val="24"/>
        </w:rPr>
      </w:pPr>
    </w:p>
    <w:p w:rsidR="00FE7DC1" w:rsidRPr="006917DE" w:rsidRDefault="00FE7DC1" w:rsidP="00FE7DC1">
      <w:pPr>
        <w:pStyle w:val="a9"/>
        <w:spacing w:after="0" w:line="240" w:lineRule="auto"/>
        <w:ind w:left="0"/>
        <w:jc w:val="both"/>
        <w:rPr>
          <w:rFonts w:ascii="Times New Roman" w:hAnsi="Times New Roman"/>
          <w:sz w:val="24"/>
          <w:szCs w:val="24"/>
        </w:rPr>
      </w:pPr>
      <w:r>
        <w:rPr>
          <w:rFonts w:ascii="Times New Roman" w:hAnsi="Times New Roman"/>
          <w:sz w:val="24"/>
          <w:szCs w:val="24"/>
        </w:rPr>
        <w:t>1.1. Районный ф</w:t>
      </w:r>
      <w:r w:rsidRPr="006917DE">
        <w:rPr>
          <w:rFonts w:ascii="Times New Roman" w:hAnsi="Times New Roman"/>
          <w:sz w:val="24"/>
          <w:szCs w:val="24"/>
        </w:rPr>
        <w:t xml:space="preserve">естиваль проводится в рамках </w:t>
      </w:r>
      <w:r>
        <w:rPr>
          <w:rFonts w:ascii="Times New Roman" w:hAnsi="Times New Roman"/>
          <w:sz w:val="24"/>
          <w:szCs w:val="24"/>
        </w:rPr>
        <w:t xml:space="preserve">работы </w:t>
      </w:r>
      <w:r w:rsidRPr="006917DE">
        <w:rPr>
          <w:rFonts w:ascii="Times New Roman" w:hAnsi="Times New Roman"/>
          <w:sz w:val="24"/>
          <w:szCs w:val="24"/>
        </w:rPr>
        <w:t>региональной инновационной пл</w:t>
      </w:r>
      <w:r w:rsidRPr="006917DE">
        <w:rPr>
          <w:rFonts w:ascii="Times New Roman" w:hAnsi="Times New Roman"/>
          <w:sz w:val="24"/>
          <w:szCs w:val="24"/>
        </w:rPr>
        <w:t>о</w:t>
      </w:r>
      <w:r w:rsidRPr="006917DE">
        <w:rPr>
          <w:rFonts w:ascii="Times New Roman" w:hAnsi="Times New Roman"/>
          <w:sz w:val="24"/>
          <w:szCs w:val="24"/>
        </w:rPr>
        <w:t xml:space="preserve">щадки по </w:t>
      </w:r>
      <w:r>
        <w:rPr>
          <w:rFonts w:ascii="Times New Roman" w:hAnsi="Times New Roman"/>
          <w:sz w:val="24"/>
          <w:szCs w:val="24"/>
        </w:rPr>
        <w:t>программе</w:t>
      </w:r>
      <w:r w:rsidRPr="006917DE">
        <w:rPr>
          <w:rFonts w:ascii="Times New Roman" w:hAnsi="Times New Roman"/>
          <w:sz w:val="24"/>
          <w:szCs w:val="24"/>
        </w:rPr>
        <w:t xml:space="preserve"> «Развитие научно-технического творчества в системе дополнител</w:t>
      </w:r>
      <w:r w:rsidRPr="006917DE">
        <w:rPr>
          <w:rFonts w:ascii="Times New Roman" w:hAnsi="Times New Roman"/>
          <w:sz w:val="24"/>
          <w:szCs w:val="24"/>
        </w:rPr>
        <w:t>ь</w:t>
      </w:r>
      <w:r w:rsidRPr="006917DE">
        <w:rPr>
          <w:rFonts w:ascii="Times New Roman" w:hAnsi="Times New Roman"/>
          <w:sz w:val="24"/>
          <w:szCs w:val="24"/>
        </w:rPr>
        <w:t>ного образования детей Ленинградской области».</w:t>
      </w:r>
    </w:p>
    <w:p w:rsidR="00FE7DC1" w:rsidRPr="00C05245" w:rsidRDefault="00FE7DC1" w:rsidP="00FE7DC1">
      <w:pPr>
        <w:spacing w:after="0" w:line="240" w:lineRule="auto"/>
        <w:jc w:val="both"/>
        <w:rPr>
          <w:rFonts w:ascii="Times New Roman" w:hAnsi="Times New Roman"/>
          <w:sz w:val="24"/>
          <w:szCs w:val="24"/>
        </w:rPr>
      </w:pPr>
      <w:r w:rsidRPr="00C05245">
        <w:rPr>
          <w:rFonts w:ascii="Times New Roman" w:hAnsi="Times New Roman"/>
          <w:sz w:val="24"/>
          <w:szCs w:val="24"/>
        </w:rPr>
        <w:t>1.</w:t>
      </w:r>
      <w:r>
        <w:rPr>
          <w:rFonts w:ascii="Times New Roman" w:hAnsi="Times New Roman"/>
          <w:sz w:val="24"/>
          <w:szCs w:val="24"/>
        </w:rPr>
        <w:t>2</w:t>
      </w:r>
      <w:r w:rsidRPr="00C05245">
        <w:rPr>
          <w:rFonts w:ascii="Times New Roman" w:hAnsi="Times New Roman"/>
          <w:sz w:val="24"/>
          <w:szCs w:val="24"/>
        </w:rPr>
        <w:t xml:space="preserve">. Настоящее Положение определяет порядок, условия проведения и подведения итогов районного фестиваля по робототехнике. </w:t>
      </w:r>
    </w:p>
    <w:p w:rsidR="00FE7DC1" w:rsidRDefault="00FE7DC1" w:rsidP="00FE7DC1">
      <w:pPr>
        <w:spacing w:after="0" w:line="240" w:lineRule="auto"/>
        <w:jc w:val="both"/>
        <w:rPr>
          <w:rFonts w:ascii="Times New Roman" w:hAnsi="Times New Roman"/>
          <w:sz w:val="24"/>
          <w:szCs w:val="24"/>
        </w:rPr>
      </w:pPr>
      <w:r w:rsidRPr="00C05245">
        <w:rPr>
          <w:rFonts w:ascii="Times New Roman" w:hAnsi="Times New Roman"/>
          <w:sz w:val="24"/>
          <w:szCs w:val="24"/>
        </w:rPr>
        <w:t>1.</w:t>
      </w:r>
      <w:r>
        <w:rPr>
          <w:rFonts w:ascii="Times New Roman" w:hAnsi="Times New Roman"/>
          <w:sz w:val="24"/>
          <w:szCs w:val="24"/>
        </w:rPr>
        <w:t>3</w:t>
      </w:r>
      <w:r w:rsidRPr="00C05245">
        <w:rPr>
          <w:rFonts w:ascii="Times New Roman" w:hAnsi="Times New Roman"/>
          <w:sz w:val="24"/>
          <w:szCs w:val="24"/>
        </w:rPr>
        <w:t>.Районный фестиваль по робототехнике проводится Комитетом образования админис</w:t>
      </w:r>
      <w:r w:rsidRPr="00C05245">
        <w:rPr>
          <w:rFonts w:ascii="Times New Roman" w:hAnsi="Times New Roman"/>
          <w:sz w:val="24"/>
          <w:szCs w:val="24"/>
        </w:rPr>
        <w:t>т</w:t>
      </w:r>
      <w:r w:rsidRPr="00C05245">
        <w:rPr>
          <w:rFonts w:ascii="Times New Roman" w:hAnsi="Times New Roman"/>
          <w:sz w:val="24"/>
          <w:szCs w:val="24"/>
        </w:rPr>
        <w:t>рации Бокситогорского муниципального района Ленинградской области. Подготовку и проведение осуществляет муниципальное бюджетное образовательное учреждение д</w:t>
      </w:r>
      <w:r w:rsidRPr="00C05245">
        <w:rPr>
          <w:rFonts w:ascii="Times New Roman" w:hAnsi="Times New Roman"/>
          <w:sz w:val="24"/>
          <w:szCs w:val="24"/>
        </w:rPr>
        <w:t>о</w:t>
      </w:r>
      <w:r w:rsidRPr="00C05245">
        <w:rPr>
          <w:rFonts w:ascii="Times New Roman" w:hAnsi="Times New Roman"/>
          <w:sz w:val="24"/>
          <w:szCs w:val="24"/>
        </w:rPr>
        <w:t>полнительного образования «Бокситогорский центр дополнительного образ</w:t>
      </w:r>
      <w:r w:rsidRPr="00C05245">
        <w:rPr>
          <w:rFonts w:ascii="Times New Roman" w:hAnsi="Times New Roman"/>
          <w:sz w:val="24"/>
          <w:szCs w:val="24"/>
        </w:rPr>
        <w:t>о</w:t>
      </w:r>
      <w:r w:rsidRPr="00C05245">
        <w:rPr>
          <w:rFonts w:ascii="Times New Roman" w:hAnsi="Times New Roman"/>
          <w:sz w:val="24"/>
          <w:szCs w:val="24"/>
        </w:rPr>
        <w:t>вания».</w:t>
      </w:r>
    </w:p>
    <w:p w:rsidR="00FE7DC1" w:rsidRPr="00C05245" w:rsidRDefault="00FE7DC1" w:rsidP="00FE7DC1">
      <w:pPr>
        <w:spacing w:after="0" w:line="240" w:lineRule="auto"/>
        <w:ind w:left="720"/>
        <w:jc w:val="both"/>
        <w:rPr>
          <w:rFonts w:ascii="Times New Roman" w:hAnsi="Times New Roman"/>
          <w:sz w:val="24"/>
          <w:szCs w:val="24"/>
        </w:rPr>
      </w:pPr>
    </w:p>
    <w:p w:rsidR="00F8610A" w:rsidRPr="00C05245" w:rsidRDefault="00F8610A" w:rsidP="00F8610A">
      <w:pPr>
        <w:keepNext/>
        <w:keepLines/>
        <w:spacing w:after="0"/>
        <w:jc w:val="center"/>
        <w:rPr>
          <w:rFonts w:ascii="Times New Roman" w:hAnsi="Times New Roman"/>
          <w:b/>
          <w:bCs/>
          <w:sz w:val="24"/>
          <w:szCs w:val="24"/>
        </w:rPr>
      </w:pPr>
      <w:r w:rsidRPr="00C05245">
        <w:rPr>
          <w:rFonts w:ascii="Times New Roman" w:hAnsi="Times New Roman"/>
          <w:b/>
          <w:bCs/>
          <w:sz w:val="24"/>
          <w:szCs w:val="24"/>
        </w:rPr>
        <w:t>2. Основные цели и задачи соревнований</w:t>
      </w:r>
    </w:p>
    <w:p w:rsidR="00F8610A" w:rsidRPr="00C05245" w:rsidRDefault="00F8610A" w:rsidP="00F8610A">
      <w:pPr>
        <w:tabs>
          <w:tab w:val="left" w:pos="395"/>
        </w:tabs>
        <w:spacing w:after="0" w:line="240" w:lineRule="auto"/>
        <w:jc w:val="both"/>
        <w:rPr>
          <w:rFonts w:ascii="Times New Roman" w:hAnsi="Times New Roman"/>
          <w:sz w:val="24"/>
          <w:szCs w:val="24"/>
        </w:rPr>
      </w:pPr>
      <w:r w:rsidRPr="00C05245">
        <w:rPr>
          <w:rFonts w:ascii="Times New Roman" w:hAnsi="Times New Roman"/>
          <w:sz w:val="24"/>
          <w:szCs w:val="24"/>
        </w:rPr>
        <w:t>2.1.</w:t>
      </w:r>
      <w:r w:rsidRPr="00C05245">
        <w:rPr>
          <w:rFonts w:ascii="Times New Roman" w:hAnsi="Times New Roman"/>
          <w:sz w:val="24"/>
          <w:szCs w:val="24"/>
        </w:rPr>
        <w:tab/>
        <w:t>Цель районного фестиваля по робототехнике: содействие развитию творческой акти</w:t>
      </w:r>
      <w:r w:rsidRPr="00C05245">
        <w:rPr>
          <w:rFonts w:ascii="Times New Roman" w:hAnsi="Times New Roman"/>
          <w:sz w:val="24"/>
          <w:szCs w:val="24"/>
        </w:rPr>
        <w:t>в</w:t>
      </w:r>
      <w:r w:rsidRPr="00C05245">
        <w:rPr>
          <w:rFonts w:ascii="Times New Roman" w:hAnsi="Times New Roman"/>
          <w:sz w:val="24"/>
          <w:szCs w:val="24"/>
        </w:rPr>
        <w:t>ности, популяризация робототехники среди обучающихся учебных заведений, обмен оп</w:t>
      </w:r>
      <w:r w:rsidRPr="00C05245">
        <w:rPr>
          <w:rFonts w:ascii="Times New Roman" w:hAnsi="Times New Roman"/>
          <w:sz w:val="24"/>
          <w:szCs w:val="24"/>
        </w:rPr>
        <w:t>ы</w:t>
      </w:r>
      <w:r w:rsidRPr="00C05245">
        <w:rPr>
          <w:rFonts w:ascii="Times New Roman" w:hAnsi="Times New Roman"/>
          <w:sz w:val="24"/>
          <w:szCs w:val="24"/>
        </w:rPr>
        <w:t>том между участниками соревновании.</w:t>
      </w:r>
    </w:p>
    <w:p w:rsidR="00F8610A" w:rsidRPr="00C05245" w:rsidRDefault="00F8610A" w:rsidP="00F8610A">
      <w:pPr>
        <w:tabs>
          <w:tab w:val="left" w:pos="395"/>
        </w:tabs>
        <w:spacing w:after="0" w:line="240" w:lineRule="auto"/>
        <w:jc w:val="both"/>
        <w:rPr>
          <w:rFonts w:ascii="Times New Roman" w:hAnsi="Times New Roman"/>
          <w:sz w:val="24"/>
          <w:szCs w:val="24"/>
        </w:rPr>
      </w:pPr>
      <w:r w:rsidRPr="00C05245">
        <w:rPr>
          <w:rFonts w:ascii="Times New Roman" w:hAnsi="Times New Roman"/>
          <w:sz w:val="24"/>
          <w:szCs w:val="24"/>
        </w:rPr>
        <w:t>2.2. Задачи районного фестиваля по робототехнике:</w:t>
      </w:r>
    </w:p>
    <w:p w:rsidR="00F8610A" w:rsidRPr="00C05245" w:rsidRDefault="00F8610A" w:rsidP="00F8610A">
      <w:pPr>
        <w:spacing w:after="0" w:line="240" w:lineRule="auto"/>
        <w:jc w:val="both"/>
        <w:rPr>
          <w:rFonts w:ascii="Times New Roman" w:hAnsi="Times New Roman"/>
          <w:sz w:val="24"/>
          <w:szCs w:val="24"/>
        </w:rPr>
      </w:pPr>
      <w:r w:rsidRPr="00C05245">
        <w:rPr>
          <w:rFonts w:ascii="Times New Roman" w:hAnsi="Times New Roman"/>
          <w:sz w:val="24"/>
          <w:szCs w:val="24"/>
        </w:rPr>
        <w:t>- привлечение учащихся к инновационному, научно-техническому творчеству в области робототехники;</w:t>
      </w:r>
    </w:p>
    <w:p w:rsidR="00F8610A" w:rsidRPr="00C05245" w:rsidRDefault="00F8610A" w:rsidP="00F8610A">
      <w:pPr>
        <w:spacing w:after="0" w:line="240" w:lineRule="auto"/>
        <w:jc w:val="both"/>
        <w:rPr>
          <w:rFonts w:ascii="Times New Roman" w:hAnsi="Times New Roman"/>
          <w:sz w:val="24"/>
          <w:szCs w:val="24"/>
        </w:rPr>
      </w:pPr>
      <w:r w:rsidRPr="00C05245">
        <w:rPr>
          <w:rFonts w:ascii="Times New Roman" w:hAnsi="Times New Roman"/>
          <w:sz w:val="24"/>
          <w:szCs w:val="24"/>
        </w:rPr>
        <w:t>- пропаганда робототехники и LEGO-конструирования как учебной дисциплины;</w:t>
      </w:r>
    </w:p>
    <w:p w:rsidR="00F8610A" w:rsidRPr="00C05245" w:rsidRDefault="00F8610A" w:rsidP="00F8610A">
      <w:pPr>
        <w:spacing w:after="0" w:line="240" w:lineRule="auto"/>
        <w:jc w:val="both"/>
        <w:rPr>
          <w:rFonts w:ascii="Times New Roman" w:hAnsi="Times New Roman"/>
          <w:sz w:val="24"/>
          <w:szCs w:val="24"/>
        </w:rPr>
      </w:pPr>
      <w:r w:rsidRPr="00C05245">
        <w:rPr>
          <w:rFonts w:ascii="Times New Roman" w:hAnsi="Times New Roman"/>
          <w:sz w:val="24"/>
          <w:szCs w:val="24"/>
        </w:rPr>
        <w:t>- формирование новых знаний, умений и компетенций у обучающихся в области иннов</w:t>
      </w:r>
      <w:r w:rsidRPr="00C05245">
        <w:rPr>
          <w:rFonts w:ascii="Times New Roman" w:hAnsi="Times New Roman"/>
          <w:sz w:val="24"/>
          <w:szCs w:val="24"/>
        </w:rPr>
        <w:t>а</w:t>
      </w:r>
      <w:r w:rsidRPr="00C05245">
        <w:rPr>
          <w:rFonts w:ascii="Times New Roman" w:hAnsi="Times New Roman"/>
          <w:sz w:val="24"/>
          <w:szCs w:val="24"/>
        </w:rPr>
        <w:t>ционных технологий, механики и программирования.</w:t>
      </w:r>
    </w:p>
    <w:p w:rsidR="00F8610A" w:rsidRPr="00C05245" w:rsidRDefault="00F8610A" w:rsidP="00F8610A">
      <w:pPr>
        <w:tabs>
          <w:tab w:val="left" w:pos="395"/>
        </w:tabs>
        <w:spacing w:after="0"/>
        <w:jc w:val="both"/>
        <w:rPr>
          <w:rFonts w:ascii="Times New Roman" w:hAnsi="Times New Roman"/>
          <w:sz w:val="24"/>
          <w:szCs w:val="24"/>
        </w:rPr>
      </w:pPr>
    </w:p>
    <w:p w:rsidR="00F8610A" w:rsidRPr="00C05245" w:rsidRDefault="00F8610A" w:rsidP="00F8610A">
      <w:pPr>
        <w:pStyle w:val="1"/>
        <w:jc w:val="center"/>
        <w:rPr>
          <w:rFonts w:cs="Times New Roman"/>
          <w:b/>
        </w:rPr>
      </w:pPr>
      <w:r w:rsidRPr="00C05245">
        <w:rPr>
          <w:rFonts w:cs="Times New Roman"/>
          <w:b/>
        </w:rPr>
        <w:t>3. Состав оргкомитета</w:t>
      </w:r>
    </w:p>
    <w:p w:rsidR="00F8610A" w:rsidRPr="00C05245" w:rsidRDefault="00F8610A" w:rsidP="00F8610A">
      <w:pPr>
        <w:pStyle w:val="1"/>
        <w:spacing w:line="100" w:lineRule="atLeast"/>
        <w:jc w:val="both"/>
        <w:rPr>
          <w:rFonts w:cs="Times New Roman"/>
        </w:rPr>
      </w:pPr>
      <w:r w:rsidRPr="00C05245">
        <w:rPr>
          <w:rFonts w:cs="Times New Roman"/>
        </w:rPr>
        <w:t>3.1 Состав оргкомитета районного фестиваля по робототехнике:</w:t>
      </w:r>
    </w:p>
    <w:p w:rsidR="00F8610A" w:rsidRPr="00C05245" w:rsidRDefault="00F8610A" w:rsidP="00F8610A">
      <w:pPr>
        <w:widowControl w:val="0"/>
        <w:numPr>
          <w:ilvl w:val="0"/>
          <w:numId w:val="26"/>
        </w:numPr>
        <w:shd w:val="clear" w:color="auto" w:fill="FFFFFF"/>
        <w:tabs>
          <w:tab w:val="clear" w:pos="1440"/>
        </w:tabs>
        <w:suppressAutoHyphens/>
        <w:autoSpaceDE w:val="0"/>
        <w:spacing w:after="0" w:line="240" w:lineRule="auto"/>
        <w:ind w:left="720"/>
        <w:jc w:val="both"/>
        <w:rPr>
          <w:rFonts w:ascii="Times New Roman" w:hAnsi="Times New Roman"/>
          <w:bCs/>
          <w:sz w:val="24"/>
          <w:szCs w:val="24"/>
        </w:rPr>
      </w:pPr>
      <w:r w:rsidRPr="00C05245">
        <w:rPr>
          <w:rFonts w:ascii="Times New Roman" w:hAnsi="Times New Roman"/>
          <w:color w:val="000000"/>
          <w:sz w:val="24"/>
          <w:szCs w:val="24"/>
        </w:rPr>
        <w:t xml:space="preserve">Колосова Екатерина Юрьевна </w:t>
      </w:r>
      <w:r w:rsidRPr="00C05245">
        <w:rPr>
          <w:rFonts w:ascii="Times New Roman" w:hAnsi="Times New Roman"/>
          <w:bCs/>
          <w:color w:val="000000"/>
          <w:sz w:val="24"/>
          <w:szCs w:val="24"/>
        </w:rPr>
        <w:t>–</w:t>
      </w:r>
      <w:r w:rsidRPr="00C05245">
        <w:rPr>
          <w:rFonts w:ascii="Times New Roman" w:hAnsi="Times New Roman"/>
          <w:color w:val="000000"/>
          <w:sz w:val="24"/>
          <w:szCs w:val="24"/>
        </w:rPr>
        <w:t xml:space="preserve"> </w:t>
      </w:r>
      <w:r w:rsidRPr="00C05245">
        <w:rPr>
          <w:rFonts w:ascii="Times New Roman" w:eastAsia="SimSun" w:hAnsi="Times New Roman"/>
          <w:kern w:val="1"/>
          <w:sz w:val="24"/>
          <w:szCs w:val="24"/>
          <w:lang w:eastAsia="hi-IN" w:bidi="hi-IN"/>
        </w:rPr>
        <w:t>ведущий специалист Комитета образования администрации Бокситогорского муниципального района Ленинградской области.</w:t>
      </w:r>
    </w:p>
    <w:p w:rsidR="00F8610A" w:rsidRPr="00C05245" w:rsidRDefault="00F8610A" w:rsidP="00F8610A">
      <w:pPr>
        <w:widowControl w:val="0"/>
        <w:numPr>
          <w:ilvl w:val="0"/>
          <w:numId w:val="2"/>
        </w:numPr>
        <w:shd w:val="clear" w:color="auto" w:fill="FFFFFF"/>
        <w:tabs>
          <w:tab w:val="clear" w:pos="720"/>
          <w:tab w:val="num" w:pos="786"/>
        </w:tabs>
        <w:suppressAutoHyphens/>
        <w:autoSpaceDE w:val="0"/>
        <w:spacing w:after="0" w:line="240" w:lineRule="auto"/>
        <w:ind w:left="786"/>
        <w:jc w:val="both"/>
        <w:rPr>
          <w:rFonts w:ascii="Times New Roman" w:hAnsi="Times New Roman"/>
          <w:bCs/>
          <w:sz w:val="24"/>
          <w:szCs w:val="24"/>
        </w:rPr>
      </w:pPr>
      <w:r w:rsidRPr="00C05245">
        <w:rPr>
          <w:rFonts w:ascii="Times New Roman" w:hAnsi="Times New Roman"/>
          <w:bCs/>
          <w:sz w:val="24"/>
          <w:szCs w:val="24"/>
        </w:rPr>
        <w:t>Овчинникова Ирина Владимировна – директор муниципального бюджетного образовательного учреждения дополнительного образования «Бокситогорский центр дополнительного образования».</w:t>
      </w:r>
    </w:p>
    <w:p w:rsidR="00F8610A" w:rsidRPr="00C05245" w:rsidRDefault="00F8610A" w:rsidP="00F8610A">
      <w:pPr>
        <w:widowControl w:val="0"/>
        <w:numPr>
          <w:ilvl w:val="0"/>
          <w:numId w:val="2"/>
        </w:numPr>
        <w:shd w:val="clear" w:color="auto" w:fill="FFFFFF"/>
        <w:tabs>
          <w:tab w:val="clear" w:pos="720"/>
          <w:tab w:val="num" w:pos="786"/>
          <w:tab w:val="left" w:pos="1425"/>
        </w:tabs>
        <w:suppressAutoHyphens/>
        <w:autoSpaceDE w:val="0"/>
        <w:spacing w:after="0" w:line="240" w:lineRule="auto"/>
        <w:ind w:left="786"/>
        <w:jc w:val="both"/>
        <w:rPr>
          <w:rFonts w:ascii="Times New Roman" w:hAnsi="Times New Roman"/>
          <w:bCs/>
          <w:color w:val="000000"/>
          <w:sz w:val="24"/>
          <w:szCs w:val="24"/>
        </w:rPr>
      </w:pPr>
      <w:r w:rsidRPr="00C05245">
        <w:rPr>
          <w:rFonts w:ascii="Times New Roman" w:hAnsi="Times New Roman"/>
          <w:bCs/>
          <w:sz w:val="24"/>
          <w:szCs w:val="24"/>
        </w:rPr>
        <w:t xml:space="preserve">Юдина Евгения Владимировна – заведующий отделом </w:t>
      </w:r>
      <w:r w:rsidRPr="00C05245">
        <w:rPr>
          <w:rFonts w:ascii="Times New Roman" w:hAnsi="Times New Roman"/>
          <w:bCs/>
          <w:color w:val="000000"/>
          <w:sz w:val="24"/>
          <w:szCs w:val="24"/>
        </w:rPr>
        <w:t>муниципального бюджетного образовательного учреждения дополнительного образования «Бокситогорский центр дополнительного образования».</w:t>
      </w:r>
    </w:p>
    <w:p w:rsidR="00F8610A" w:rsidRPr="00C05245" w:rsidRDefault="00F8610A" w:rsidP="00F8610A">
      <w:pPr>
        <w:spacing w:after="0" w:line="240" w:lineRule="auto"/>
        <w:jc w:val="center"/>
        <w:rPr>
          <w:rFonts w:ascii="Times New Roman" w:hAnsi="Times New Roman"/>
          <w:sz w:val="24"/>
          <w:szCs w:val="24"/>
          <w:lang w:eastAsia="ru-RU"/>
        </w:rPr>
      </w:pPr>
    </w:p>
    <w:p w:rsidR="00F8610A" w:rsidRPr="00C05245" w:rsidRDefault="00F8610A" w:rsidP="00F8610A">
      <w:pPr>
        <w:spacing w:after="0" w:line="240" w:lineRule="auto"/>
        <w:ind w:left="360"/>
        <w:jc w:val="center"/>
        <w:rPr>
          <w:rFonts w:ascii="Times New Roman" w:hAnsi="Times New Roman"/>
          <w:sz w:val="24"/>
          <w:szCs w:val="24"/>
        </w:rPr>
      </w:pPr>
      <w:r w:rsidRPr="00C05245">
        <w:rPr>
          <w:rStyle w:val="a5"/>
          <w:rFonts w:ascii="Times New Roman" w:hAnsi="Times New Roman"/>
          <w:sz w:val="24"/>
          <w:szCs w:val="24"/>
        </w:rPr>
        <w:t>4. Условия проведения Конкурса</w:t>
      </w:r>
    </w:p>
    <w:p w:rsidR="00F8610A" w:rsidRPr="00C05245" w:rsidRDefault="00F8610A" w:rsidP="00F8610A">
      <w:pPr>
        <w:pStyle w:val="a6"/>
        <w:spacing w:before="0" w:after="0"/>
        <w:jc w:val="both"/>
        <w:rPr>
          <w:rFonts w:cs="Times New Roman"/>
        </w:rPr>
      </w:pPr>
      <w:r w:rsidRPr="00C05245">
        <w:rPr>
          <w:rFonts w:cs="Times New Roman"/>
        </w:rPr>
        <w:t>4.1. Фестиваль проводится по следующим категориям:</w:t>
      </w:r>
    </w:p>
    <w:p w:rsidR="00F8610A" w:rsidRPr="00C05245" w:rsidRDefault="00F8610A" w:rsidP="00F8610A">
      <w:pPr>
        <w:pStyle w:val="a6"/>
        <w:spacing w:before="0" w:after="0"/>
        <w:jc w:val="both"/>
        <w:rPr>
          <w:rFonts w:cs="Times New Roman"/>
        </w:rPr>
      </w:pPr>
    </w:p>
    <w:p w:rsidR="00F8610A" w:rsidRPr="00C05245" w:rsidRDefault="00F8610A" w:rsidP="00F8610A">
      <w:pPr>
        <w:pStyle w:val="a6"/>
        <w:spacing w:before="0" w:after="0"/>
        <w:jc w:val="both"/>
        <w:rPr>
          <w:rFonts w:cs="Times New Roman"/>
        </w:rPr>
      </w:pPr>
      <w:r w:rsidRPr="00C05245">
        <w:rPr>
          <w:rFonts w:cs="Times New Roman"/>
        </w:rPr>
        <w:t>- Название и эмблема (Приложение №1)</w:t>
      </w:r>
    </w:p>
    <w:p w:rsidR="00F8610A" w:rsidRPr="00C05245" w:rsidRDefault="00F8610A" w:rsidP="00F8610A">
      <w:pPr>
        <w:spacing w:after="0" w:line="240" w:lineRule="auto"/>
        <w:rPr>
          <w:rFonts w:ascii="Times New Roman" w:hAnsi="Times New Roman"/>
          <w:sz w:val="24"/>
          <w:szCs w:val="24"/>
        </w:rPr>
      </w:pPr>
      <w:r w:rsidRPr="00C05245">
        <w:rPr>
          <w:rFonts w:ascii="Times New Roman" w:hAnsi="Times New Roman"/>
          <w:sz w:val="24"/>
          <w:szCs w:val="24"/>
        </w:rPr>
        <w:t xml:space="preserve">- </w:t>
      </w:r>
      <w:r w:rsidRPr="00C05245">
        <w:rPr>
          <w:rFonts w:ascii="Times New Roman" w:hAnsi="Times New Roman"/>
          <w:color w:val="000000"/>
          <w:sz w:val="24"/>
          <w:szCs w:val="24"/>
          <w:shd w:val="clear" w:color="auto" w:fill="FFFFFF"/>
        </w:rPr>
        <w:t>WeDo-инженер</w:t>
      </w:r>
      <w:r w:rsidRPr="00C05245">
        <w:rPr>
          <w:rFonts w:ascii="Times New Roman" w:hAnsi="Times New Roman"/>
          <w:sz w:val="24"/>
          <w:szCs w:val="24"/>
        </w:rPr>
        <w:t xml:space="preserve"> (Приложение №2)</w:t>
      </w:r>
    </w:p>
    <w:p w:rsidR="00F8610A" w:rsidRPr="00C05245" w:rsidRDefault="00F8610A" w:rsidP="00F8610A">
      <w:pPr>
        <w:spacing w:after="0" w:line="240" w:lineRule="auto"/>
        <w:rPr>
          <w:rFonts w:ascii="Times New Roman" w:hAnsi="Times New Roman"/>
          <w:sz w:val="24"/>
          <w:szCs w:val="24"/>
        </w:rPr>
      </w:pPr>
      <w:r w:rsidRPr="00C05245">
        <w:rPr>
          <w:rFonts w:ascii="Times New Roman" w:hAnsi="Times New Roman"/>
          <w:sz w:val="24"/>
          <w:szCs w:val="24"/>
        </w:rPr>
        <w:t>- Биатлон (Приложение №3)</w:t>
      </w:r>
    </w:p>
    <w:p w:rsidR="00F8610A" w:rsidRPr="00C05245" w:rsidRDefault="00F8610A" w:rsidP="00F8610A">
      <w:pPr>
        <w:pStyle w:val="10"/>
        <w:rPr>
          <w:rFonts w:ascii="Times New Roman" w:hAnsi="Times New Roman"/>
          <w:sz w:val="24"/>
          <w:szCs w:val="24"/>
        </w:rPr>
      </w:pPr>
      <w:r w:rsidRPr="00C05245">
        <w:rPr>
          <w:rFonts w:ascii="Times New Roman" w:hAnsi="Times New Roman"/>
          <w:sz w:val="24"/>
          <w:szCs w:val="24"/>
        </w:rPr>
        <w:t>- Кегельринг (Приложение №4)</w:t>
      </w:r>
    </w:p>
    <w:p w:rsidR="00F8610A" w:rsidRPr="00C05245" w:rsidRDefault="00F8610A" w:rsidP="00F8610A">
      <w:pPr>
        <w:pStyle w:val="10"/>
        <w:rPr>
          <w:rFonts w:ascii="Times New Roman" w:hAnsi="Times New Roman"/>
          <w:sz w:val="24"/>
          <w:szCs w:val="24"/>
        </w:rPr>
      </w:pPr>
      <w:r w:rsidRPr="00C05245">
        <w:rPr>
          <w:rFonts w:ascii="Times New Roman" w:hAnsi="Times New Roman"/>
          <w:sz w:val="24"/>
          <w:szCs w:val="24"/>
        </w:rPr>
        <w:t>- Футбол (Приложение №5)</w:t>
      </w:r>
    </w:p>
    <w:p w:rsidR="00F8610A" w:rsidRPr="00C05245" w:rsidRDefault="00F8610A" w:rsidP="00F8610A">
      <w:pPr>
        <w:pStyle w:val="10"/>
        <w:rPr>
          <w:rStyle w:val="a5"/>
          <w:rFonts w:ascii="Times New Roman" w:hAnsi="Times New Roman"/>
          <w:sz w:val="24"/>
          <w:szCs w:val="24"/>
        </w:rPr>
      </w:pPr>
    </w:p>
    <w:p w:rsidR="00F8610A" w:rsidRPr="00C05245" w:rsidRDefault="00F8610A" w:rsidP="00F8610A">
      <w:pPr>
        <w:pStyle w:val="1"/>
        <w:jc w:val="center"/>
        <w:rPr>
          <w:rFonts w:cs="Times New Roman"/>
          <w:b/>
        </w:rPr>
      </w:pPr>
      <w:r w:rsidRPr="00C05245">
        <w:rPr>
          <w:rFonts w:cs="Times New Roman"/>
          <w:b/>
        </w:rPr>
        <w:t>5. Участники Фестиваля</w:t>
      </w:r>
    </w:p>
    <w:p w:rsidR="00F8610A" w:rsidRPr="00C05245" w:rsidRDefault="00F8610A" w:rsidP="00F8610A">
      <w:pPr>
        <w:pStyle w:val="10"/>
        <w:ind w:firstLine="540"/>
        <w:jc w:val="both"/>
        <w:rPr>
          <w:rFonts w:ascii="Times New Roman" w:hAnsi="Times New Roman"/>
          <w:sz w:val="24"/>
          <w:szCs w:val="24"/>
        </w:rPr>
      </w:pPr>
      <w:r w:rsidRPr="00C05245">
        <w:rPr>
          <w:rFonts w:ascii="Times New Roman" w:hAnsi="Times New Roman"/>
          <w:sz w:val="24"/>
          <w:szCs w:val="24"/>
        </w:rPr>
        <w:t>В районном фестивале по робототехнике (далее - Фестиваль) могут принять участие обучающиеся 1-11 классов образовательных организаций, чьи роботы и команды соот</w:t>
      </w:r>
      <w:r>
        <w:rPr>
          <w:rFonts w:ascii="Times New Roman" w:hAnsi="Times New Roman"/>
          <w:sz w:val="24"/>
          <w:szCs w:val="24"/>
        </w:rPr>
        <w:t>ве</w:t>
      </w:r>
      <w:r>
        <w:rPr>
          <w:rFonts w:ascii="Times New Roman" w:hAnsi="Times New Roman"/>
          <w:sz w:val="24"/>
          <w:szCs w:val="24"/>
        </w:rPr>
        <w:t>т</w:t>
      </w:r>
      <w:r>
        <w:rPr>
          <w:rFonts w:ascii="Times New Roman" w:hAnsi="Times New Roman"/>
          <w:sz w:val="24"/>
          <w:szCs w:val="24"/>
        </w:rPr>
        <w:t>ствуют требованиям положения.</w:t>
      </w:r>
    </w:p>
    <w:p w:rsidR="00F8610A" w:rsidRPr="00C05245" w:rsidRDefault="00F8610A" w:rsidP="00F8610A">
      <w:pPr>
        <w:spacing w:after="0" w:line="240" w:lineRule="auto"/>
        <w:jc w:val="center"/>
        <w:rPr>
          <w:rFonts w:ascii="Times New Roman" w:hAnsi="Times New Roman"/>
          <w:sz w:val="24"/>
          <w:szCs w:val="24"/>
          <w:lang w:eastAsia="ru-RU"/>
        </w:rPr>
      </w:pPr>
    </w:p>
    <w:p w:rsidR="00F8610A" w:rsidRPr="00C05245" w:rsidRDefault="00F8610A" w:rsidP="00F8610A">
      <w:pPr>
        <w:pStyle w:val="1"/>
        <w:jc w:val="center"/>
        <w:rPr>
          <w:rFonts w:cs="Times New Roman"/>
        </w:rPr>
      </w:pPr>
      <w:r w:rsidRPr="00C05245">
        <w:rPr>
          <w:rFonts w:cs="Times New Roman"/>
          <w:b/>
        </w:rPr>
        <w:t>6. Сроки проведения Фестиваля</w:t>
      </w:r>
      <w:r w:rsidRPr="00C05245">
        <w:rPr>
          <w:rFonts w:cs="Times New Roman"/>
        </w:rPr>
        <w:t xml:space="preserve"> </w:t>
      </w:r>
    </w:p>
    <w:p w:rsidR="00F8610A" w:rsidRPr="00C05245" w:rsidRDefault="00F8610A" w:rsidP="00F8610A">
      <w:pPr>
        <w:pStyle w:val="1"/>
        <w:jc w:val="both"/>
        <w:rPr>
          <w:rFonts w:cs="Times New Roman"/>
        </w:rPr>
      </w:pPr>
      <w:r w:rsidRPr="00C05245">
        <w:rPr>
          <w:rFonts w:cs="Times New Roman"/>
        </w:rPr>
        <w:t xml:space="preserve">6.1. Районный фестиваль по робототехнике проводятся 03-04 мая 2017 года в 14.00 часов на базе муниципального бюджетного образовательного учреждения дополнительного образования «Бокситогорский центр дополнительного образования», по адресу: Бокситогорский район, г. Пикалево, ул. </w:t>
      </w:r>
      <w:proofErr w:type="gramStart"/>
      <w:r w:rsidRPr="00C05245">
        <w:rPr>
          <w:rFonts w:cs="Times New Roman"/>
        </w:rPr>
        <w:t>Советская</w:t>
      </w:r>
      <w:proofErr w:type="gramEnd"/>
      <w:r w:rsidRPr="00C05245">
        <w:rPr>
          <w:rFonts w:cs="Times New Roman"/>
        </w:rPr>
        <w:t>, д.21.(03 мая) и г. Бокситогорск ул. Новогородская, д.16</w:t>
      </w:r>
      <w:r w:rsidR="00C63068">
        <w:rPr>
          <w:rFonts w:cs="Times New Roman"/>
        </w:rPr>
        <w:t xml:space="preserve"> (4 мая)</w:t>
      </w:r>
      <w:r w:rsidRPr="00C05245">
        <w:rPr>
          <w:rFonts w:cs="Times New Roman"/>
        </w:rPr>
        <w:t>.</w:t>
      </w:r>
    </w:p>
    <w:p w:rsidR="00F8610A" w:rsidRDefault="00F8610A" w:rsidP="00F8610A">
      <w:pPr>
        <w:spacing w:after="0" w:line="240" w:lineRule="auto"/>
        <w:jc w:val="both"/>
      </w:pPr>
      <w:r w:rsidRPr="00C05245">
        <w:rPr>
          <w:rFonts w:ascii="Times New Roman" w:hAnsi="Times New Roman"/>
          <w:sz w:val="24"/>
          <w:szCs w:val="24"/>
        </w:rPr>
        <w:t>6.2.Заявка на участие команды в открытых районных соревнованиях по прилагаемой фо</w:t>
      </w:r>
      <w:r w:rsidRPr="00C05245">
        <w:rPr>
          <w:rFonts w:ascii="Times New Roman" w:hAnsi="Times New Roman"/>
          <w:sz w:val="24"/>
          <w:szCs w:val="24"/>
        </w:rPr>
        <w:t>р</w:t>
      </w:r>
      <w:r w:rsidRPr="00C05245">
        <w:rPr>
          <w:rFonts w:ascii="Times New Roman" w:hAnsi="Times New Roman"/>
          <w:sz w:val="24"/>
          <w:szCs w:val="24"/>
        </w:rPr>
        <w:t>ме (Приложение №6) подаётся в МБОУ ДО «Бокситогорский центр дополнительного о</w:t>
      </w:r>
      <w:r w:rsidRPr="00C05245">
        <w:rPr>
          <w:rFonts w:ascii="Times New Roman" w:hAnsi="Times New Roman"/>
          <w:sz w:val="24"/>
          <w:szCs w:val="24"/>
        </w:rPr>
        <w:t>б</w:t>
      </w:r>
      <w:r w:rsidRPr="00C05245">
        <w:rPr>
          <w:rFonts w:ascii="Times New Roman" w:hAnsi="Times New Roman"/>
          <w:sz w:val="24"/>
          <w:szCs w:val="24"/>
        </w:rPr>
        <w:t xml:space="preserve">разования» до 15 апреля 2017 года. Телефон 8-(81366) 2-12-13, </w:t>
      </w:r>
      <w:r w:rsidRPr="00C05245">
        <w:rPr>
          <w:rFonts w:ascii="Times New Roman" w:hAnsi="Times New Roman"/>
          <w:sz w:val="24"/>
          <w:szCs w:val="24"/>
          <w:lang w:val="en-US"/>
        </w:rPr>
        <w:t>e</w:t>
      </w:r>
      <w:r w:rsidRPr="00C05245">
        <w:rPr>
          <w:rFonts w:ascii="Times New Roman" w:hAnsi="Times New Roman"/>
          <w:sz w:val="24"/>
          <w:szCs w:val="24"/>
          <w:u w:val="single"/>
        </w:rPr>
        <w:t>-</w:t>
      </w:r>
      <w:r w:rsidRPr="00C05245">
        <w:rPr>
          <w:rFonts w:ascii="Times New Roman" w:hAnsi="Times New Roman"/>
          <w:sz w:val="24"/>
          <w:szCs w:val="24"/>
          <w:u w:val="single"/>
          <w:lang w:val="en-US"/>
        </w:rPr>
        <w:t>mail</w:t>
      </w:r>
      <w:r w:rsidRPr="00C05245">
        <w:rPr>
          <w:rFonts w:ascii="Times New Roman" w:hAnsi="Times New Roman"/>
          <w:sz w:val="24"/>
          <w:szCs w:val="24"/>
          <w:u w:val="single"/>
        </w:rPr>
        <w:t>:</w:t>
      </w:r>
      <w:r w:rsidRPr="00C05245">
        <w:rPr>
          <w:rFonts w:ascii="Times New Roman" w:hAnsi="Times New Roman"/>
          <w:sz w:val="24"/>
          <w:szCs w:val="24"/>
        </w:rPr>
        <w:t xml:space="preserve"> </w:t>
      </w:r>
      <w:hyperlink r:id="rId5" w:history="1">
        <w:r w:rsidRPr="00C05245">
          <w:rPr>
            <w:rStyle w:val="a3"/>
            <w:rFonts w:ascii="Times New Roman" w:hAnsi="Times New Roman"/>
            <w:sz w:val="24"/>
            <w:szCs w:val="24"/>
          </w:rPr>
          <w:t>evgeyudina@mail.ru</w:t>
        </w:r>
      </w:hyperlink>
      <w:r>
        <w:t>.</w:t>
      </w:r>
    </w:p>
    <w:p w:rsidR="00943DFF" w:rsidRPr="00C05245" w:rsidRDefault="00943DFF" w:rsidP="00F8610A">
      <w:pPr>
        <w:spacing w:after="0" w:line="240" w:lineRule="auto"/>
        <w:jc w:val="both"/>
        <w:rPr>
          <w:rFonts w:ascii="Times New Roman" w:hAnsi="Times New Roman"/>
          <w:color w:val="0000FF"/>
          <w:sz w:val="24"/>
          <w:szCs w:val="24"/>
        </w:rPr>
      </w:pPr>
    </w:p>
    <w:p w:rsidR="00F8610A" w:rsidRPr="00C05245" w:rsidRDefault="00F8610A" w:rsidP="00F8610A">
      <w:pPr>
        <w:spacing w:after="0" w:line="240" w:lineRule="auto"/>
        <w:jc w:val="center"/>
        <w:rPr>
          <w:rFonts w:ascii="Times New Roman" w:hAnsi="Times New Roman"/>
          <w:b/>
          <w:sz w:val="24"/>
          <w:szCs w:val="24"/>
        </w:rPr>
      </w:pPr>
      <w:r w:rsidRPr="00C05245">
        <w:rPr>
          <w:rFonts w:ascii="Times New Roman" w:hAnsi="Times New Roman"/>
          <w:b/>
          <w:sz w:val="24"/>
          <w:szCs w:val="24"/>
        </w:rPr>
        <w:t>7. Порядок проведения Фестиваля</w:t>
      </w:r>
    </w:p>
    <w:p w:rsidR="00F8610A" w:rsidRPr="00C05245" w:rsidRDefault="00F8610A" w:rsidP="00F8610A">
      <w:pPr>
        <w:spacing w:after="0" w:line="240" w:lineRule="auto"/>
        <w:jc w:val="center"/>
        <w:rPr>
          <w:rFonts w:ascii="Times New Roman" w:hAnsi="Times New Roman"/>
          <w:sz w:val="24"/>
          <w:szCs w:val="24"/>
        </w:rPr>
      </w:pPr>
      <w:r w:rsidRPr="00C05245">
        <w:rPr>
          <w:rFonts w:ascii="Times New Roman" w:hAnsi="Times New Roman"/>
          <w:b/>
          <w:sz w:val="24"/>
          <w:szCs w:val="24"/>
        </w:rPr>
        <w:t>03 мая 2017 года</w:t>
      </w:r>
    </w:p>
    <w:p w:rsidR="00F8610A" w:rsidRPr="00C05245" w:rsidRDefault="00F8610A" w:rsidP="00F8610A">
      <w:pPr>
        <w:spacing w:after="0" w:line="240" w:lineRule="auto"/>
        <w:jc w:val="both"/>
        <w:rPr>
          <w:rFonts w:ascii="Times New Roman" w:hAnsi="Times New Roman"/>
          <w:sz w:val="24"/>
          <w:szCs w:val="24"/>
        </w:rPr>
      </w:pPr>
      <w:r w:rsidRPr="00C05245">
        <w:rPr>
          <w:rFonts w:ascii="Times New Roman" w:hAnsi="Times New Roman"/>
          <w:sz w:val="24"/>
          <w:szCs w:val="24"/>
        </w:rPr>
        <w:t>7.1.</w:t>
      </w:r>
      <w:r w:rsidR="00AF7BD5">
        <w:rPr>
          <w:rFonts w:ascii="Times New Roman" w:hAnsi="Times New Roman"/>
          <w:sz w:val="24"/>
          <w:szCs w:val="24"/>
        </w:rPr>
        <w:t xml:space="preserve"> Начало регистрации команд –</w:t>
      </w:r>
      <w:r w:rsidR="00623919">
        <w:rPr>
          <w:rFonts w:ascii="Times New Roman" w:hAnsi="Times New Roman"/>
          <w:sz w:val="24"/>
          <w:szCs w:val="24"/>
        </w:rPr>
        <w:t xml:space="preserve"> 13</w:t>
      </w:r>
      <w:r w:rsidR="00AF7BD5">
        <w:rPr>
          <w:rFonts w:ascii="Times New Roman" w:hAnsi="Times New Roman"/>
          <w:sz w:val="24"/>
          <w:szCs w:val="24"/>
        </w:rPr>
        <w:t>:</w:t>
      </w:r>
      <w:r w:rsidR="00623919">
        <w:rPr>
          <w:rFonts w:ascii="Times New Roman" w:hAnsi="Times New Roman"/>
          <w:sz w:val="24"/>
          <w:szCs w:val="24"/>
        </w:rPr>
        <w:t>3</w:t>
      </w:r>
      <w:r w:rsidRPr="00C05245">
        <w:rPr>
          <w:rFonts w:ascii="Times New Roman" w:hAnsi="Times New Roman"/>
          <w:sz w:val="24"/>
          <w:szCs w:val="24"/>
        </w:rPr>
        <w:t>0.</w:t>
      </w:r>
    </w:p>
    <w:p w:rsidR="00F8610A" w:rsidRPr="00C05245" w:rsidRDefault="00F8610A" w:rsidP="00F8610A">
      <w:pPr>
        <w:spacing w:after="0" w:line="240" w:lineRule="auto"/>
        <w:rPr>
          <w:rFonts w:ascii="Times New Roman" w:hAnsi="Times New Roman"/>
          <w:sz w:val="24"/>
          <w:szCs w:val="24"/>
        </w:rPr>
      </w:pPr>
      <w:r w:rsidRPr="00C05245">
        <w:rPr>
          <w:rFonts w:ascii="Times New Roman" w:hAnsi="Times New Roman"/>
          <w:sz w:val="24"/>
          <w:szCs w:val="24"/>
        </w:rPr>
        <w:t>7.2 Открытие соревнований - 14</w:t>
      </w:r>
      <w:r w:rsidR="00623919">
        <w:rPr>
          <w:rFonts w:ascii="Times New Roman" w:hAnsi="Times New Roman"/>
          <w:sz w:val="24"/>
          <w:szCs w:val="24"/>
        </w:rPr>
        <w:t>:00</w:t>
      </w:r>
      <w:r w:rsidRPr="00C05245">
        <w:rPr>
          <w:rFonts w:ascii="Times New Roman" w:hAnsi="Times New Roman"/>
          <w:sz w:val="24"/>
          <w:szCs w:val="24"/>
        </w:rPr>
        <w:t>.</w:t>
      </w:r>
    </w:p>
    <w:p w:rsidR="00F8610A" w:rsidRPr="00C05245" w:rsidRDefault="00F8610A" w:rsidP="00F8610A">
      <w:pPr>
        <w:spacing w:after="0" w:line="240" w:lineRule="auto"/>
        <w:rPr>
          <w:rFonts w:ascii="Times New Roman" w:hAnsi="Times New Roman"/>
          <w:sz w:val="24"/>
          <w:szCs w:val="24"/>
        </w:rPr>
      </w:pPr>
      <w:r w:rsidRPr="00C05245">
        <w:rPr>
          <w:rFonts w:ascii="Times New Roman" w:hAnsi="Times New Roman"/>
          <w:sz w:val="24"/>
          <w:szCs w:val="24"/>
        </w:rPr>
        <w:t xml:space="preserve">7.3. Начало соревнований </w:t>
      </w:r>
      <w:r w:rsidR="00623919">
        <w:rPr>
          <w:rFonts w:ascii="Times New Roman" w:hAnsi="Times New Roman"/>
          <w:sz w:val="24"/>
          <w:szCs w:val="24"/>
        </w:rPr>
        <w:t>–</w:t>
      </w:r>
      <w:r w:rsidRPr="00C05245">
        <w:rPr>
          <w:rFonts w:ascii="Times New Roman" w:hAnsi="Times New Roman"/>
          <w:sz w:val="24"/>
          <w:szCs w:val="24"/>
        </w:rPr>
        <w:t xml:space="preserve"> 1</w:t>
      </w:r>
      <w:r w:rsidR="00623919">
        <w:rPr>
          <w:rFonts w:ascii="Times New Roman" w:hAnsi="Times New Roman"/>
          <w:sz w:val="24"/>
          <w:szCs w:val="24"/>
        </w:rPr>
        <w:t>4:15</w:t>
      </w:r>
      <w:r>
        <w:rPr>
          <w:rFonts w:ascii="Times New Roman" w:hAnsi="Times New Roman"/>
          <w:sz w:val="24"/>
          <w:szCs w:val="24"/>
        </w:rPr>
        <w:t>.</w:t>
      </w:r>
    </w:p>
    <w:p w:rsidR="00F8610A" w:rsidRPr="00C05245" w:rsidRDefault="00F8610A" w:rsidP="00F8610A">
      <w:pPr>
        <w:spacing w:after="0" w:line="240" w:lineRule="auto"/>
        <w:rPr>
          <w:rFonts w:ascii="Times New Roman" w:hAnsi="Times New Roman"/>
          <w:sz w:val="24"/>
          <w:szCs w:val="24"/>
        </w:rPr>
      </w:pPr>
      <w:r w:rsidRPr="00C05245">
        <w:rPr>
          <w:rFonts w:ascii="Times New Roman" w:hAnsi="Times New Roman"/>
          <w:sz w:val="24"/>
          <w:szCs w:val="24"/>
        </w:rPr>
        <w:t xml:space="preserve">7.4. Подведение итогов и </w:t>
      </w:r>
      <w:r w:rsidR="00AF7BD5">
        <w:rPr>
          <w:rFonts w:ascii="Times New Roman" w:hAnsi="Times New Roman"/>
          <w:sz w:val="24"/>
          <w:szCs w:val="24"/>
        </w:rPr>
        <w:t>награждение -16:</w:t>
      </w:r>
      <w:r w:rsidRPr="00E7410E">
        <w:rPr>
          <w:rFonts w:ascii="Times New Roman" w:hAnsi="Times New Roman"/>
          <w:sz w:val="24"/>
          <w:szCs w:val="24"/>
        </w:rPr>
        <w:t>00</w:t>
      </w:r>
      <w:r w:rsidR="00E113CB">
        <w:rPr>
          <w:rFonts w:ascii="Times New Roman" w:hAnsi="Times New Roman"/>
          <w:sz w:val="24"/>
          <w:szCs w:val="24"/>
        </w:rPr>
        <w:t>.</w:t>
      </w:r>
    </w:p>
    <w:p w:rsidR="00F8610A" w:rsidRPr="00C05245" w:rsidRDefault="00F8610A" w:rsidP="00F8610A">
      <w:pPr>
        <w:spacing w:after="0" w:line="240" w:lineRule="auto"/>
        <w:rPr>
          <w:rFonts w:ascii="Times New Roman" w:hAnsi="Times New Roman"/>
          <w:sz w:val="24"/>
          <w:szCs w:val="24"/>
        </w:rPr>
      </w:pPr>
    </w:p>
    <w:p w:rsidR="00F8610A" w:rsidRPr="00C05245" w:rsidRDefault="00F8610A" w:rsidP="00F8610A">
      <w:pPr>
        <w:spacing w:after="0" w:line="240" w:lineRule="auto"/>
        <w:jc w:val="center"/>
        <w:rPr>
          <w:rFonts w:ascii="Times New Roman" w:hAnsi="Times New Roman"/>
          <w:sz w:val="24"/>
          <w:szCs w:val="24"/>
        </w:rPr>
      </w:pPr>
      <w:r w:rsidRPr="00C05245">
        <w:rPr>
          <w:rFonts w:ascii="Times New Roman" w:hAnsi="Times New Roman"/>
          <w:b/>
          <w:sz w:val="24"/>
          <w:szCs w:val="24"/>
        </w:rPr>
        <w:t>04 мая 2017 года</w:t>
      </w:r>
    </w:p>
    <w:p w:rsidR="00F8610A" w:rsidRPr="00C05245" w:rsidRDefault="00F8610A" w:rsidP="00F8610A">
      <w:pPr>
        <w:spacing w:after="0" w:line="240" w:lineRule="auto"/>
        <w:jc w:val="both"/>
        <w:rPr>
          <w:rFonts w:ascii="Times New Roman" w:hAnsi="Times New Roman"/>
          <w:sz w:val="24"/>
          <w:szCs w:val="24"/>
        </w:rPr>
      </w:pPr>
      <w:r w:rsidRPr="00C05245">
        <w:rPr>
          <w:rFonts w:ascii="Times New Roman" w:hAnsi="Times New Roman"/>
          <w:sz w:val="24"/>
          <w:szCs w:val="24"/>
        </w:rPr>
        <w:t>7.1.</w:t>
      </w:r>
      <w:r w:rsidR="00AF7BD5">
        <w:rPr>
          <w:rFonts w:ascii="Times New Roman" w:hAnsi="Times New Roman"/>
          <w:sz w:val="24"/>
          <w:szCs w:val="24"/>
        </w:rPr>
        <w:t xml:space="preserve"> Начало регистрации команд –</w:t>
      </w:r>
      <w:r w:rsidR="00E113CB">
        <w:rPr>
          <w:rFonts w:ascii="Times New Roman" w:hAnsi="Times New Roman"/>
          <w:sz w:val="24"/>
          <w:szCs w:val="24"/>
        </w:rPr>
        <w:t xml:space="preserve"> 13</w:t>
      </w:r>
      <w:r w:rsidR="00AF7BD5">
        <w:rPr>
          <w:rFonts w:ascii="Times New Roman" w:hAnsi="Times New Roman"/>
          <w:sz w:val="24"/>
          <w:szCs w:val="24"/>
        </w:rPr>
        <w:t>:</w:t>
      </w:r>
      <w:r w:rsidR="00E113CB">
        <w:rPr>
          <w:rFonts w:ascii="Times New Roman" w:hAnsi="Times New Roman"/>
          <w:sz w:val="24"/>
          <w:szCs w:val="24"/>
        </w:rPr>
        <w:t>3</w:t>
      </w:r>
      <w:r w:rsidRPr="00C05245">
        <w:rPr>
          <w:rFonts w:ascii="Times New Roman" w:hAnsi="Times New Roman"/>
          <w:sz w:val="24"/>
          <w:szCs w:val="24"/>
        </w:rPr>
        <w:t>0.</w:t>
      </w:r>
    </w:p>
    <w:p w:rsidR="00F8610A" w:rsidRPr="00C05245" w:rsidRDefault="00E113CB" w:rsidP="00F8610A">
      <w:pPr>
        <w:spacing w:after="0" w:line="240" w:lineRule="auto"/>
        <w:rPr>
          <w:rFonts w:ascii="Times New Roman" w:hAnsi="Times New Roman"/>
          <w:sz w:val="24"/>
          <w:szCs w:val="24"/>
        </w:rPr>
      </w:pPr>
      <w:r>
        <w:rPr>
          <w:rFonts w:ascii="Times New Roman" w:hAnsi="Times New Roman"/>
          <w:sz w:val="24"/>
          <w:szCs w:val="24"/>
        </w:rPr>
        <w:t>7.2 Открытие соревнований - 14:00</w:t>
      </w:r>
      <w:r w:rsidR="00F8610A" w:rsidRPr="00C05245">
        <w:rPr>
          <w:rFonts w:ascii="Times New Roman" w:hAnsi="Times New Roman"/>
          <w:sz w:val="24"/>
          <w:szCs w:val="24"/>
        </w:rPr>
        <w:t>.</w:t>
      </w:r>
    </w:p>
    <w:p w:rsidR="00F8610A" w:rsidRPr="00C05245" w:rsidRDefault="00E113CB" w:rsidP="00F8610A">
      <w:pPr>
        <w:spacing w:after="0" w:line="240" w:lineRule="auto"/>
        <w:rPr>
          <w:rFonts w:ascii="Times New Roman" w:hAnsi="Times New Roman"/>
          <w:sz w:val="24"/>
          <w:szCs w:val="24"/>
        </w:rPr>
      </w:pPr>
      <w:r>
        <w:rPr>
          <w:rFonts w:ascii="Times New Roman" w:hAnsi="Times New Roman"/>
          <w:sz w:val="24"/>
          <w:szCs w:val="24"/>
        </w:rPr>
        <w:t>7.3. Начало соревнований - 14.15</w:t>
      </w:r>
      <w:r w:rsidR="00F8610A">
        <w:rPr>
          <w:rFonts w:ascii="Times New Roman" w:hAnsi="Times New Roman"/>
          <w:sz w:val="24"/>
          <w:szCs w:val="24"/>
        </w:rPr>
        <w:t>.</w:t>
      </w:r>
    </w:p>
    <w:p w:rsidR="00F8610A" w:rsidRPr="00C05245" w:rsidRDefault="00F8610A" w:rsidP="00F8610A">
      <w:pPr>
        <w:spacing w:after="0" w:line="240" w:lineRule="auto"/>
        <w:rPr>
          <w:rFonts w:ascii="Times New Roman" w:hAnsi="Times New Roman"/>
          <w:sz w:val="24"/>
          <w:szCs w:val="24"/>
        </w:rPr>
      </w:pPr>
      <w:r w:rsidRPr="00C05245">
        <w:rPr>
          <w:rFonts w:ascii="Times New Roman" w:hAnsi="Times New Roman"/>
          <w:sz w:val="24"/>
          <w:szCs w:val="24"/>
        </w:rPr>
        <w:t xml:space="preserve">7.4. </w:t>
      </w:r>
      <w:r>
        <w:rPr>
          <w:rFonts w:ascii="Times New Roman" w:hAnsi="Times New Roman"/>
          <w:sz w:val="24"/>
          <w:szCs w:val="24"/>
        </w:rPr>
        <w:t xml:space="preserve">Подведение итогов и </w:t>
      </w:r>
      <w:r w:rsidR="00AF7BD5">
        <w:rPr>
          <w:rFonts w:ascii="Times New Roman" w:hAnsi="Times New Roman"/>
          <w:sz w:val="24"/>
          <w:szCs w:val="24"/>
        </w:rPr>
        <w:t>награждение-17:</w:t>
      </w:r>
      <w:r w:rsidRPr="00E7410E">
        <w:rPr>
          <w:rFonts w:ascii="Times New Roman" w:hAnsi="Times New Roman"/>
          <w:sz w:val="24"/>
          <w:szCs w:val="24"/>
        </w:rPr>
        <w:t>00</w:t>
      </w:r>
      <w:r w:rsidR="00E113CB">
        <w:rPr>
          <w:rFonts w:ascii="Times New Roman" w:hAnsi="Times New Roman"/>
          <w:sz w:val="24"/>
          <w:szCs w:val="24"/>
        </w:rPr>
        <w:t>.</w:t>
      </w:r>
    </w:p>
    <w:p w:rsidR="00F8610A" w:rsidRPr="00C05245" w:rsidRDefault="00F8610A" w:rsidP="00F8610A">
      <w:pPr>
        <w:spacing w:after="0" w:line="240" w:lineRule="auto"/>
        <w:rPr>
          <w:rFonts w:ascii="Times New Roman" w:hAnsi="Times New Roman"/>
          <w:sz w:val="24"/>
          <w:szCs w:val="24"/>
        </w:rPr>
      </w:pPr>
    </w:p>
    <w:p w:rsidR="00F8610A" w:rsidRPr="00C05245" w:rsidRDefault="00F8610A" w:rsidP="00F8610A">
      <w:pPr>
        <w:spacing w:after="0" w:line="240" w:lineRule="auto"/>
        <w:jc w:val="center"/>
        <w:rPr>
          <w:rFonts w:ascii="Times New Roman" w:hAnsi="Times New Roman"/>
          <w:sz w:val="24"/>
          <w:szCs w:val="24"/>
        </w:rPr>
      </w:pPr>
      <w:r w:rsidRPr="00C05245">
        <w:rPr>
          <w:rFonts w:ascii="Times New Roman" w:hAnsi="Times New Roman"/>
          <w:b/>
          <w:sz w:val="24"/>
          <w:szCs w:val="24"/>
        </w:rPr>
        <w:t>8. Правила Фестиваля</w:t>
      </w:r>
    </w:p>
    <w:p w:rsidR="00F8610A" w:rsidRPr="00C05245" w:rsidRDefault="00F8610A" w:rsidP="00F8610A">
      <w:pPr>
        <w:pStyle w:val="10"/>
        <w:jc w:val="both"/>
        <w:rPr>
          <w:rFonts w:ascii="Times New Roman" w:hAnsi="Times New Roman"/>
          <w:sz w:val="24"/>
          <w:szCs w:val="24"/>
        </w:rPr>
      </w:pPr>
      <w:r w:rsidRPr="00C05245">
        <w:rPr>
          <w:rFonts w:ascii="Times New Roman" w:hAnsi="Times New Roman"/>
          <w:sz w:val="24"/>
          <w:szCs w:val="24"/>
        </w:rPr>
        <w:t xml:space="preserve">8.1. Оператором называется член команды, которому поручено </w:t>
      </w:r>
      <w:proofErr w:type="gramStart"/>
      <w:r w:rsidRPr="00C05245">
        <w:rPr>
          <w:rFonts w:ascii="Times New Roman" w:hAnsi="Times New Roman"/>
          <w:sz w:val="24"/>
          <w:szCs w:val="24"/>
        </w:rPr>
        <w:t>включать и останавливать</w:t>
      </w:r>
      <w:proofErr w:type="gramEnd"/>
      <w:r w:rsidRPr="00C05245">
        <w:rPr>
          <w:rFonts w:ascii="Times New Roman" w:hAnsi="Times New Roman"/>
          <w:sz w:val="24"/>
          <w:szCs w:val="24"/>
        </w:rPr>
        <w:t xml:space="preserve"> робота во время попытки. </w:t>
      </w:r>
    </w:p>
    <w:p w:rsidR="00F8610A" w:rsidRPr="00C05245" w:rsidRDefault="00F8610A" w:rsidP="00F8610A">
      <w:pPr>
        <w:pStyle w:val="10"/>
        <w:jc w:val="both"/>
        <w:rPr>
          <w:rFonts w:ascii="Times New Roman" w:hAnsi="Times New Roman"/>
          <w:sz w:val="24"/>
          <w:szCs w:val="24"/>
        </w:rPr>
      </w:pPr>
      <w:r w:rsidRPr="00C05245">
        <w:rPr>
          <w:rFonts w:ascii="Times New Roman" w:hAnsi="Times New Roman"/>
          <w:sz w:val="24"/>
          <w:szCs w:val="24"/>
        </w:rPr>
        <w:t>8.2. Во время попытки только оператору соревнующейся команды разрешено находиться на территории возле игрового поля. В зоне СОРЕВНОВАНИЯ (зоне сборки и полей) ра</w:t>
      </w:r>
      <w:r w:rsidRPr="00C05245">
        <w:rPr>
          <w:rFonts w:ascii="Times New Roman" w:hAnsi="Times New Roman"/>
          <w:sz w:val="24"/>
          <w:szCs w:val="24"/>
        </w:rPr>
        <w:t>з</w:t>
      </w:r>
      <w:r w:rsidRPr="00C05245">
        <w:rPr>
          <w:rFonts w:ascii="Times New Roman" w:hAnsi="Times New Roman"/>
          <w:sz w:val="24"/>
          <w:szCs w:val="24"/>
        </w:rPr>
        <w:t>решается находиться членам оргкомитета и судьям.</w:t>
      </w:r>
    </w:p>
    <w:p w:rsidR="00F8610A" w:rsidRPr="00C05245" w:rsidRDefault="00F8610A" w:rsidP="00F8610A">
      <w:pPr>
        <w:pStyle w:val="10"/>
        <w:jc w:val="both"/>
        <w:rPr>
          <w:rFonts w:ascii="Times New Roman" w:hAnsi="Times New Roman"/>
          <w:sz w:val="24"/>
          <w:szCs w:val="24"/>
        </w:rPr>
      </w:pPr>
      <w:r w:rsidRPr="00C05245">
        <w:rPr>
          <w:rFonts w:ascii="Times New Roman" w:hAnsi="Times New Roman"/>
          <w:sz w:val="24"/>
          <w:szCs w:val="24"/>
        </w:rPr>
        <w:t>8.3. Операторы одного робота могут быть операторами роботов в другой</w:t>
      </w:r>
    </w:p>
    <w:p w:rsidR="00F8610A" w:rsidRPr="00C05245" w:rsidRDefault="00F8610A" w:rsidP="00F8610A">
      <w:pPr>
        <w:pStyle w:val="10"/>
        <w:jc w:val="both"/>
        <w:rPr>
          <w:rFonts w:ascii="Times New Roman" w:hAnsi="Times New Roman"/>
          <w:sz w:val="24"/>
          <w:szCs w:val="24"/>
        </w:rPr>
      </w:pPr>
      <w:r w:rsidRPr="00C05245">
        <w:rPr>
          <w:rFonts w:ascii="Times New Roman" w:hAnsi="Times New Roman"/>
          <w:sz w:val="24"/>
          <w:szCs w:val="24"/>
        </w:rPr>
        <w:t>категории.</w:t>
      </w:r>
    </w:p>
    <w:p w:rsidR="00F8610A" w:rsidRPr="00C05245" w:rsidRDefault="00F8610A" w:rsidP="00F8610A">
      <w:pPr>
        <w:pStyle w:val="10"/>
        <w:jc w:val="both"/>
        <w:rPr>
          <w:rFonts w:ascii="Times New Roman" w:hAnsi="Times New Roman"/>
          <w:sz w:val="24"/>
          <w:szCs w:val="24"/>
        </w:rPr>
      </w:pPr>
      <w:r w:rsidRPr="00C05245">
        <w:rPr>
          <w:rFonts w:ascii="Times New Roman" w:hAnsi="Times New Roman"/>
          <w:sz w:val="24"/>
          <w:szCs w:val="24"/>
        </w:rPr>
        <w:t>8.4. В день Соревнования на каждого робота команда должна</w:t>
      </w:r>
    </w:p>
    <w:p w:rsidR="00F8610A" w:rsidRPr="00C05245" w:rsidRDefault="00F8610A" w:rsidP="00F8610A">
      <w:pPr>
        <w:pStyle w:val="10"/>
        <w:jc w:val="both"/>
        <w:rPr>
          <w:rFonts w:ascii="Times New Roman" w:hAnsi="Times New Roman"/>
          <w:sz w:val="24"/>
          <w:szCs w:val="24"/>
        </w:rPr>
      </w:pPr>
      <w:r w:rsidRPr="00C05245">
        <w:rPr>
          <w:rFonts w:ascii="Times New Roman" w:hAnsi="Times New Roman"/>
          <w:sz w:val="24"/>
          <w:szCs w:val="24"/>
        </w:rPr>
        <w:t xml:space="preserve">подготовить все необходимые материалы, такие как: </w:t>
      </w:r>
    </w:p>
    <w:p w:rsidR="00F8610A" w:rsidRPr="00C05245" w:rsidRDefault="00F8610A" w:rsidP="00F8610A">
      <w:pPr>
        <w:pStyle w:val="10"/>
        <w:numPr>
          <w:ilvl w:val="0"/>
          <w:numId w:val="1"/>
        </w:numPr>
        <w:jc w:val="both"/>
        <w:rPr>
          <w:rFonts w:ascii="Times New Roman" w:hAnsi="Times New Roman"/>
          <w:sz w:val="24"/>
          <w:szCs w:val="24"/>
        </w:rPr>
      </w:pPr>
      <w:r w:rsidRPr="00C05245">
        <w:rPr>
          <w:rFonts w:ascii="Times New Roman" w:hAnsi="Times New Roman"/>
          <w:sz w:val="24"/>
          <w:szCs w:val="24"/>
        </w:rPr>
        <w:t>робот,</w:t>
      </w:r>
    </w:p>
    <w:p w:rsidR="00F8610A" w:rsidRPr="00C05245" w:rsidRDefault="00F8610A" w:rsidP="00F8610A">
      <w:pPr>
        <w:pStyle w:val="10"/>
        <w:numPr>
          <w:ilvl w:val="0"/>
          <w:numId w:val="1"/>
        </w:numPr>
        <w:jc w:val="both"/>
        <w:rPr>
          <w:rFonts w:ascii="Times New Roman" w:hAnsi="Times New Roman"/>
          <w:sz w:val="24"/>
          <w:szCs w:val="24"/>
        </w:rPr>
      </w:pPr>
      <w:r w:rsidRPr="00C05245">
        <w:rPr>
          <w:rFonts w:ascii="Times New Roman" w:hAnsi="Times New Roman"/>
          <w:sz w:val="24"/>
          <w:szCs w:val="24"/>
        </w:rPr>
        <w:t>запас необходимых деталей и компонентов, наборов ЛЕГО,</w:t>
      </w:r>
    </w:p>
    <w:p w:rsidR="00F8610A" w:rsidRPr="00C05245" w:rsidRDefault="00F8610A" w:rsidP="00F8610A">
      <w:pPr>
        <w:pStyle w:val="10"/>
        <w:numPr>
          <w:ilvl w:val="0"/>
          <w:numId w:val="1"/>
        </w:numPr>
        <w:jc w:val="both"/>
        <w:rPr>
          <w:rFonts w:ascii="Times New Roman" w:hAnsi="Times New Roman"/>
          <w:sz w:val="24"/>
          <w:szCs w:val="24"/>
        </w:rPr>
      </w:pPr>
      <w:r w:rsidRPr="00C05245">
        <w:rPr>
          <w:rFonts w:ascii="Times New Roman" w:hAnsi="Times New Roman"/>
          <w:sz w:val="24"/>
          <w:szCs w:val="24"/>
        </w:rPr>
        <w:t xml:space="preserve">запасные батарейки или аккумуляторы, </w:t>
      </w:r>
    </w:p>
    <w:p w:rsidR="00F8610A" w:rsidRPr="00C05245" w:rsidRDefault="00F8610A" w:rsidP="00F8610A">
      <w:pPr>
        <w:pStyle w:val="10"/>
        <w:numPr>
          <w:ilvl w:val="0"/>
          <w:numId w:val="1"/>
        </w:numPr>
        <w:jc w:val="both"/>
        <w:rPr>
          <w:rFonts w:ascii="Times New Roman" w:hAnsi="Times New Roman"/>
          <w:sz w:val="24"/>
          <w:szCs w:val="24"/>
        </w:rPr>
      </w:pPr>
      <w:r w:rsidRPr="00C05245">
        <w:rPr>
          <w:rFonts w:ascii="Times New Roman" w:hAnsi="Times New Roman"/>
          <w:sz w:val="24"/>
          <w:szCs w:val="24"/>
        </w:rPr>
        <w:t>ИК – передатчик (только для категории «Футбол»),</w:t>
      </w:r>
    </w:p>
    <w:p w:rsidR="00F8610A" w:rsidRPr="00C05245" w:rsidRDefault="00F8610A" w:rsidP="00F8610A">
      <w:pPr>
        <w:pStyle w:val="10"/>
        <w:numPr>
          <w:ilvl w:val="0"/>
          <w:numId w:val="1"/>
        </w:numPr>
        <w:jc w:val="both"/>
        <w:rPr>
          <w:rFonts w:ascii="Times New Roman" w:hAnsi="Times New Roman"/>
          <w:sz w:val="24"/>
          <w:szCs w:val="24"/>
        </w:rPr>
      </w:pPr>
      <w:r w:rsidRPr="00C05245">
        <w:rPr>
          <w:rFonts w:ascii="Times New Roman" w:hAnsi="Times New Roman"/>
          <w:sz w:val="24"/>
          <w:szCs w:val="24"/>
        </w:rPr>
        <w:t>Компьютер.</w:t>
      </w:r>
    </w:p>
    <w:p w:rsidR="00F8610A" w:rsidRPr="00C05245" w:rsidRDefault="00F8610A" w:rsidP="00F8610A">
      <w:pPr>
        <w:pStyle w:val="10"/>
        <w:jc w:val="both"/>
        <w:rPr>
          <w:rFonts w:ascii="Times New Roman" w:hAnsi="Times New Roman"/>
          <w:sz w:val="24"/>
          <w:szCs w:val="24"/>
        </w:rPr>
      </w:pPr>
      <w:r w:rsidRPr="00C05245">
        <w:rPr>
          <w:rFonts w:ascii="Times New Roman" w:hAnsi="Times New Roman"/>
          <w:sz w:val="24"/>
          <w:szCs w:val="24"/>
        </w:rPr>
        <w:t>8.5. Во время всего дня проведения Фестиваля запрещается использовать дистанционные пульты и устройства, их заменяющие. Если будет обнаружено использование таких ус</w:t>
      </w:r>
      <w:r w:rsidRPr="00C05245">
        <w:rPr>
          <w:rFonts w:ascii="Times New Roman" w:hAnsi="Times New Roman"/>
          <w:sz w:val="24"/>
          <w:szCs w:val="24"/>
        </w:rPr>
        <w:t>т</w:t>
      </w:r>
      <w:r w:rsidRPr="00C05245">
        <w:rPr>
          <w:rFonts w:ascii="Times New Roman" w:hAnsi="Times New Roman"/>
          <w:sz w:val="24"/>
          <w:szCs w:val="24"/>
        </w:rPr>
        <w:t>ройств, уличенная команда дисквалифицируется (кроме категории «Футбол»).</w:t>
      </w:r>
    </w:p>
    <w:p w:rsidR="00F8610A" w:rsidRPr="00C05245" w:rsidRDefault="00F8610A" w:rsidP="00F8610A">
      <w:pPr>
        <w:pStyle w:val="10"/>
        <w:jc w:val="both"/>
        <w:rPr>
          <w:rFonts w:ascii="Times New Roman" w:hAnsi="Times New Roman"/>
          <w:sz w:val="24"/>
          <w:szCs w:val="24"/>
        </w:rPr>
      </w:pPr>
      <w:r w:rsidRPr="00C05245">
        <w:rPr>
          <w:rFonts w:ascii="Times New Roman" w:hAnsi="Times New Roman"/>
          <w:sz w:val="24"/>
          <w:szCs w:val="24"/>
        </w:rPr>
        <w:t>8.6. Попыткой называются определенные правила действия робота одной команды, пр</w:t>
      </w:r>
      <w:r w:rsidRPr="00C05245">
        <w:rPr>
          <w:rFonts w:ascii="Times New Roman" w:hAnsi="Times New Roman"/>
          <w:sz w:val="24"/>
          <w:szCs w:val="24"/>
        </w:rPr>
        <w:t>о</w:t>
      </w:r>
      <w:r w:rsidRPr="00C05245">
        <w:rPr>
          <w:rFonts w:ascii="Times New Roman" w:hAnsi="Times New Roman"/>
          <w:sz w:val="24"/>
          <w:szCs w:val="24"/>
        </w:rPr>
        <w:t>должительность которых определяется либо временем, либо выбыванием соперников и</w:t>
      </w:r>
      <w:r w:rsidRPr="00C05245">
        <w:rPr>
          <w:rFonts w:ascii="Times New Roman" w:hAnsi="Times New Roman"/>
          <w:sz w:val="24"/>
          <w:szCs w:val="24"/>
        </w:rPr>
        <w:t>с</w:t>
      </w:r>
      <w:r w:rsidRPr="00C05245">
        <w:rPr>
          <w:rFonts w:ascii="Times New Roman" w:hAnsi="Times New Roman"/>
          <w:sz w:val="24"/>
          <w:szCs w:val="24"/>
        </w:rPr>
        <w:t>ходя из очков, присужденных этому роботу. Раунд – сумма попыток всех команд, пров</w:t>
      </w:r>
      <w:r w:rsidRPr="00C05245">
        <w:rPr>
          <w:rFonts w:ascii="Times New Roman" w:hAnsi="Times New Roman"/>
          <w:sz w:val="24"/>
          <w:szCs w:val="24"/>
        </w:rPr>
        <w:t>е</w:t>
      </w:r>
      <w:r w:rsidRPr="00C05245">
        <w:rPr>
          <w:rFonts w:ascii="Times New Roman" w:hAnsi="Times New Roman"/>
          <w:sz w:val="24"/>
          <w:szCs w:val="24"/>
        </w:rPr>
        <w:t xml:space="preserve">денных на одних и тех же конкретных игровых полях и по одинаковым правилам, которые </w:t>
      </w:r>
      <w:r w:rsidRPr="00C05245">
        <w:rPr>
          <w:rFonts w:ascii="Times New Roman" w:hAnsi="Times New Roman"/>
          <w:sz w:val="24"/>
          <w:szCs w:val="24"/>
        </w:rPr>
        <w:lastRenderedPageBreak/>
        <w:t>организованы так, чтобы обеспечить равные, справедливые и конкурентные шансы для всех роботов, принявших участие в фестивале. Во время соревнований будет проводиться два раунда.</w:t>
      </w:r>
    </w:p>
    <w:p w:rsidR="00F8610A" w:rsidRPr="00C05245" w:rsidRDefault="00F8610A" w:rsidP="00F8610A">
      <w:pPr>
        <w:pStyle w:val="10"/>
        <w:jc w:val="both"/>
        <w:rPr>
          <w:rFonts w:ascii="Times New Roman" w:hAnsi="Times New Roman"/>
          <w:sz w:val="24"/>
          <w:szCs w:val="24"/>
        </w:rPr>
      </w:pPr>
      <w:r w:rsidRPr="00C05245">
        <w:rPr>
          <w:rFonts w:ascii="Times New Roman" w:hAnsi="Times New Roman"/>
          <w:sz w:val="24"/>
          <w:szCs w:val="24"/>
        </w:rPr>
        <w:t>8.7. До начала каждого раунда соревнований всех роботов нужно сдать судейской колл</w:t>
      </w:r>
      <w:r w:rsidRPr="00C05245">
        <w:rPr>
          <w:rFonts w:ascii="Times New Roman" w:hAnsi="Times New Roman"/>
          <w:sz w:val="24"/>
          <w:szCs w:val="24"/>
        </w:rPr>
        <w:t>е</w:t>
      </w:r>
      <w:r w:rsidRPr="00C05245">
        <w:rPr>
          <w:rFonts w:ascii="Times New Roman" w:hAnsi="Times New Roman"/>
          <w:sz w:val="24"/>
          <w:szCs w:val="24"/>
        </w:rPr>
        <w:t>гии. Команде запрещено изменять своего робота до завершения данного конкретного р</w:t>
      </w:r>
      <w:r w:rsidRPr="00C05245">
        <w:rPr>
          <w:rFonts w:ascii="Times New Roman" w:hAnsi="Times New Roman"/>
          <w:sz w:val="24"/>
          <w:szCs w:val="24"/>
        </w:rPr>
        <w:t>а</w:t>
      </w:r>
      <w:r w:rsidRPr="00C05245">
        <w:rPr>
          <w:rFonts w:ascii="Times New Roman" w:hAnsi="Times New Roman"/>
          <w:sz w:val="24"/>
          <w:szCs w:val="24"/>
        </w:rPr>
        <w:t>унда. В начале каждой попытки можно менять батарейки.</w:t>
      </w:r>
    </w:p>
    <w:p w:rsidR="00F8610A" w:rsidRPr="00C05245" w:rsidRDefault="00F8610A" w:rsidP="00F8610A">
      <w:pPr>
        <w:pStyle w:val="10"/>
        <w:jc w:val="both"/>
        <w:rPr>
          <w:rFonts w:ascii="Times New Roman" w:hAnsi="Times New Roman"/>
          <w:sz w:val="24"/>
          <w:szCs w:val="24"/>
        </w:rPr>
      </w:pPr>
      <w:r w:rsidRPr="00C05245">
        <w:rPr>
          <w:rFonts w:ascii="Times New Roman" w:hAnsi="Times New Roman"/>
          <w:sz w:val="24"/>
          <w:szCs w:val="24"/>
        </w:rPr>
        <w:t>8.8. После старта попытки запрещается вмешиваться в работу робота. Если после старта заезда оператор коснется робота, покинувшего место старта без разрешения судьи, кома</w:t>
      </w:r>
      <w:r w:rsidRPr="00C05245">
        <w:rPr>
          <w:rFonts w:ascii="Times New Roman" w:hAnsi="Times New Roman"/>
          <w:sz w:val="24"/>
          <w:szCs w:val="24"/>
        </w:rPr>
        <w:t>н</w:t>
      </w:r>
      <w:r w:rsidRPr="00C05245">
        <w:rPr>
          <w:rFonts w:ascii="Times New Roman" w:hAnsi="Times New Roman"/>
          <w:sz w:val="24"/>
          <w:szCs w:val="24"/>
        </w:rPr>
        <w:t>да дисквалифицируется.</w:t>
      </w:r>
    </w:p>
    <w:p w:rsidR="00F8610A" w:rsidRPr="00C05245" w:rsidRDefault="00F8610A" w:rsidP="00F8610A">
      <w:pPr>
        <w:pStyle w:val="10"/>
        <w:jc w:val="both"/>
        <w:rPr>
          <w:rFonts w:ascii="Times New Roman" w:hAnsi="Times New Roman"/>
          <w:sz w:val="24"/>
          <w:szCs w:val="24"/>
        </w:rPr>
      </w:pPr>
      <w:r w:rsidRPr="00C05245">
        <w:rPr>
          <w:rFonts w:ascii="Times New Roman" w:hAnsi="Times New Roman"/>
          <w:sz w:val="24"/>
          <w:szCs w:val="24"/>
        </w:rPr>
        <w:t>8.9. Участникам команды запрещается покидать зону соревнования без разрешения чл</w:t>
      </w:r>
      <w:r w:rsidRPr="00C05245">
        <w:rPr>
          <w:rFonts w:ascii="Times New Roman" w:hAnsi="Times New Roman"/>
          <w:sz w:val="24"/>
          <w:szCs w:val="24"/>
        </w:rPr>
        <w:t>е</w:t>
      </w:r>
      <w:r w:rsidRPr="00C05245">
        <w:rPr>
          <w:rFonts w:ascii="Times New Roman" w:hAnsi="Times New Roman"/>
          <w:sz w:val="24"/>
          <w:szCs w:val="24"/>
        </w:rPr>
        <w:t>нов оргкомитета.</w:t>
      </w:r>
    </w:p>
    <w:p w:rsidR="00F8610A" w:rsidRPr="00C05245" w:rsidRDefault="00F8610A" w:rsidP="00F8610A">
      <w:pPr>
        <w:pStyle w:val="10"/>
        <w:jc w:val="both"/>
        <w:rPr>
          <w:rFonts w:ascii="Times New Roman" w:hAnsi="Times New Roman"/>
          <w:sz w:val="24"/>
          <w:szCs w:val="24"/>
        </w:rPr>
      </w:pPr>
      <w:r w:rsidRPr="00C05245">
        <w:rPr>
          <w:rFonts w:ascii="Times New Roman" w:hAnsi="Times New Roman"/>
          <w:sz w:val="24"/>
          <w:szCs w:val="24"/>
        </w:rPr>
        <w:t>8.10. Во время проведения соревнования запрещены любые устройства и методы комм</w:t>
      </w:r>
      <w:r w:rsidRPr="00C05245">
        <w:rPr>
          <w:rFonts w:ascii="Times New Roman" w:hAnsi="Times New Roman"/>
          <w:sz w:val="24"/>
          <w:szCs w:val="24"/>
        </w:rPr>
        <w:t>у</w:t>
      </w:r>
      <w:r w:rsidRPr="00C05245">
        <w:rPr>
          <w:rFonts w:ascii="Times New Roman" w:hAnsi="Times New Roman"/>
          <w:sz w:val="24"/>
          <w:szCs w:val="24"/>
        </w:rPr>
        <w:t>никации. Всем, кто находится вне области соревнования, запрещено общаться с участн</w:t>
      </w:r>
      <w:r w:rsidRPr="00C05245">
        <w:rPr>
          <w:rFonts w:ascii="Times New Roman" w:hAnsi="Times New Roman"/>
          <w:sz w:val="24"/>
          <w:szCs w:val="24"/>
        </w:rPr>
        <w:t>и</w:t>
      </w:r>
      <w:r w:rsidRPr="00C05245">
        <w:rPr>
          <w:rFonts w:ascii="Times New Roman" w:hAnsi="Times New Roman"/>
          <w:sz w:val="24"/>
          <w:szCs w:val="24"/>
        </w:rPr>
        <w:t>ками. Если все же необходимо передать сообщение, то это можно сделать только при н</w:t>
      </w:r>
      <w:r w:rsidRPr="00C05245">
        <w:rPr>
          <w:rFonts w:ascii="Times New Roman" w:hAnsi="Times New Roman"/>
          <w:sz w:val="24"/>
          <w:szCs w:val="24"/>
        </w:rPr>
        <w:t>е</w:t>
      </w:r>
      <w:r w:rsidRPr="00C05245">
        <w:rPr>
          <w:rFonts w:ascii="Times New Roman" w:hAnsi="Times New Roman"/>
          <w:sz w:val="24"/>
          <w:szCs w:val="24"/>
        </w:rPr>
        <w:t>посредственном участии члена оргкомитета.</w:t>
      </w:r>
    </w:p>
    <w:p w:rsidR="00F8610A" w:rsidRPr="00C05245" w:rsidRDefault="00F8610A" w:rsidP="00F8610A">
      <w:pPr>
        <w:pStyle w:val="10"/>
        <w:jc w:val="both"/>
        <w:rPr>
          <w:rFonts w:ascii="Times New Roman" w:hAnsi="Times New Roman"/>
          <w:sz w:val="24"/>
          <w:szCs w:val="24"/>
        </w:rPr>
      </w:pPr>
      <w:r w:rsidRPr="00C05245">
        <w:rPr>
          <w:rFonts w:ascii="Times New Roman" w:hAnsi="Times New Roman"/>
          <w:sz w:val="24"/>
          <w:szCs w:val="24"/>
        </w:rPr>
        <w:t>8.11. В зоне проведения соревнований (зоне сборки, программирования и полей) разреш</w:t>
      </w:r>
      <w:r w:rsidRPr="00C05245">
        <w:rPr>
          <w:rFonts w:ascii="Times New Roman" w:hAnsi="Times New Roman"/>
          <w:sz w:val="24"/>
          <w:szCs w:val="24"/>
        </w:rPr>
        <w:t>а</w:t>
      </w:r>
      <w:r w:rsidRPr="00C05245">
        <w:rPr>
          <w:rFonts w:ascii="Times New Roman" w:hAnsi="Times New Roman"/>
          <w:sz w:val="24"/>
          <w:szCs w:val="24"/>
        </w:rPr>
        <w:t>ется находиться только участникам команд, членам оргкомитета и судьям.</w:t>
      </w:r>
    </w:p>
    <w:p w:rsidR="00F8610A" w:rsidRPr="00C05245" w:rsidRDefault="00F8610A" w:rsidP="00F8610A">
      <w:pPr>
        <w:pStyle w:val="10"/>
        <w:jc w:val="both"/>
        <w:rPr>
          <w:rFonts w:ascii="Times New Roman" w:hAnsi="Times New Roman"/>
          <w:sz w:val="24"/>
          <w:szCs w:val="24"/>
        </w:rPr>
      </w:pPr>
      <w:r w:rsidRPr="00C05245">
        <w:rPr>
          <w:rFonts w:ascii="Times New Roman" w:hAnsi="Times New Roman"/>
          <w:sz w:val="24"/>
          <w:szCs w:val="24"/>
        </w:rPr>
        <w:t>8.12. Тренерам команд запрещается участвовать в программировании и конструировании роботов, они могут общаться со своими командами только во время таймаутов или сдачи роботов в карантин.</w:t>
      </w:r>
    </w:p>
    <w:p w:rsidR="00F8610A" w:rsidRPr="00C05245" w:rsidRDefault="00F8610A" w:rsidP="00F8610A">
      <w:pPr>
        <w:pStyle w:val="10"/>
        <w:jc w:val="both"/>
        <w:rPr>
          <w:rFonts w:ascii="Times New Roman" w:hAnsi="Times New Roman"/>
          <w:sz w:val="24"/>
          <w:szCs w:val="24"/>
        </w:rPr>
      </w:pPr>
      <w:r w:rsidRPr="00C05245">
        <w:rPr>
          <w:rFonts w:ascii="Times New Roman" w:hAnsi="Times New Roman"/>
          <w:sz w:val="24"/>
          <w:szCs w:val="24"/>
        </w:rPr>
        <w:t>8.13. При наруше</w:t>
      </w:r>
      <w:r>
        <w:rPr>
          <w:rFonts w:ascii="Times New Roman" w:hAnsi="Times New Roman"/>
          <w:sz w:val="24"/>
          <w:szCs w:val="24"/>
        </w:rPr>
        <w:t>нии командой одного из пунктов 8</w:t>
      </w:r>
      <w:r w:rsidRPr="00C05245">
        <w:rPr>
          <w:rFonts w:ascii="Times New Roman" w:hAnsi="Times New Roman"/>
          <w:sz w:val="24"/>
          <w:szCs w:val="24"/>
        </w:rPr>
        <w:t xml:space="preserve">.11. или </w:t>
      </w:r>
      <w:r>
        <w:rPr>
          <w:rFonts w:ascii="Times New Roman" w:hAnsi="Times New Roman"/>
          <w:sz w:val="24"/>
          <w:szCs w:val="24"/>
        </w:rPr>
        <w:t>8</w:t>
      </w:r>
      <w:r w:rsidRPr="00C05245">
        <w:rPr>
          <w:rFonts w:ascii="Times New Roman" w:hAnsi="Times New Roman"/>
          <w:sz w:val="24"/>
          <w:szCs w:val="24"/>
        </w:rPr>
        <w:t>.12. команда получит пред</w:t>
      </w:r>
      <w:r w:rsidRPr="00C05245">
        <w:rPr>
          <w:rFonts w:ascii="Times New Roman" w:hAnsi="Times New Roman"/>
          <w:sz w:val="24"/>
          <w:szCs w:val="24"/>
        </w:rPr>
        <w:t>у</w:t>
      </w:r>
      <w:r w:rsidRPr="00C05245">
        <w:rPr>
          <w:rFonts w:ascii="Times New Roman" w:hAnsi="Times New Roman"/>
          <w:sz w:val="24"/>
          <w:szCs w:val="24"/>
        </w:rPr>
        <w:t>преждение. При получении командой 3-х предупреждений команда дисквалифицируется.</w:t>
      </w:r>
    </w:p>
    <w:p w:rsidR="00F8610A" w:rsidRPr="00C05245" w:rsidRDefault="00F8610A" w:rsidP="00F8610A">
      <w:pPr>
        <w:pStyle w:val="10"/>
        <w:rPr>
          <w:rFonts w:ascii="Times New Roman" w:hAnsi="Times New Roman"/>
          <w:sz w:val="24"/>
          <w:szCs w:val="24"/>
        </w:rPr>
      </w:pPr>
    </w:p>
    <w:p w:rsidR="00F8610A" w:rsidRPr="00C05245" w:rsidRDefault="00F8610A" w:rsidP="00F8610A">
      <w:pPr>
        <w:spacing w:after="0"/>
        <w:jc w:val="center"/>
        <w:rPr>
          <w:rFonts w:ascii="Times New Roman" w:hAnsi="Times New Roman"/>
          <w:sz w:val="24"/>
          <w:szCs w:val="24"/>
        </w:rPr>
      </w:pPr>
      <w:r w:rsidRPr="00C05245">
        <w:rPr>
          <w:rStyle w:val="a5"/>
          <w:rFonts w:ascii="Times New Roman" w:hAnsi="Times New Roman"/>
          <w:sz w:val="24"/>
          <w:szCs w:val="24"/>
        </w:rPr>
        <w:t xml:space="preserve">9. Подведение итогов </w:t>
      </w:r>
      <w:r w:rsidRPr="00C05245">
        <w:rPr>
          <w:rFonts w:ascii="Times New Roman" w:hAnsi="Times New Roman"/>
          <w:b/>
          <w:sz w:val="24"/>
          <w:szCs w:val="24"/>
        </w:rPr>
        <w:t>Фестиваля</w:t>
      </w:r>
    </w:p>
    <w:p w:rsidR="00F8610A" w:rsidRPr="00C05245" w:rsidRDefault="00F8610A" w:rsidP="00F8610A">
      <w:pPr>
        <w:pStyle w:val="a6"/>
        <w:spacing w:before="0" w:after="0"/>
        <w:jc w:val="both"/>
        <w:rPr>
          <w:rFonts w:cs="Times New Roman"/>
        </w:rPr>
      </w:pPr>
      <w:r w:rsidRPr="00C05245">
        <w:rPr>
          <w:rFonts w:cs="Times New Roman"/>
        </w:rPr>
        <w:t>9.1. Подведение итогов возлагается на судейскую коллегию, утвержденную Орг</w:t>
      </w:r>
      <w:r w:rsidR="00FE7DC1">
        <w:rPr>
          <w:rFonts w:cs="Times New Roman"/>
        </w:rPr>
        <w:t>комитетом в день проведения Фест</w:t>
      </w:r>
      <w:r w:rsidRPr="00C05245">
        <w:rPr>
          <w:rFonts w:cs="Times New Roman"/>
        </w:rPr>
        <w:t>иваля.</w:t>
      </w:r>
    </w:p>
    <w:p w:rsidR="00F8610A" w:rsidRPr="00C05245" w:rsidRDefault="00F8610A" w:rsidP="00F8610A">
      <w:pPr>
        <w:pStyle w:val="a6"/>
        <w:spacing w:before="0" w:after="0"/>
        <w:jc w:val="both"/>
        <w:rPr>
          <w:rFonts w:cs="Times New Roman"/>
        </w:rPr>
      </w:pPr>
      <w:r w:rsidRPr="00C05245">
        <w:rPr>
          <w:rFonts w:cs="Times New Roman"/>
        </w:rPr>
        <w:t>9.2. Судейская коллегия избирается из числа педагогов технической направленности присутствующих на Соревнованиях.</w:t>
      </w:r>
    </w:p>
    <w:p w:rsidR="00F8610A" w:rsidRPr="00C05245" w:rsidRDefault="00F8610A" w:rsidP="00F8610A">
      <w:pPr>
        <w:pStyle w:val="10"/>
        <w:jc w:val="both"/>
        <w:rPr>
          <w:rFonts w:ascii="Times New Roman" w:hAnsi="Times New Roman"/>
          <w:sz w:val="24"/>
          <w:szCs w:val="24"/>
        </w:rPr>
      </w:pPr>
      <w:r w:rsidRPr="00C05245">
        <w:rPr>
          <w:rFonts w:ascii="Times New Roman" w:hAnsi="Times New Roman"/>
          <w:sz w:val="24"/>
          <w:szCs w:val="24"/>
        </w:rPr>
        <w:t>9.3. Контроль и подведение итогов осуществляется судейской коллегией в соответствии с приведенными правилами.</w:t>
      </w:r>
    </w:p>
    <w:p w:rsidR="00F8610A" w:rsidRPr="00C05245" w:rsidRDefault="00F8610A" w:rsidP="00F8610A">
      <w:pPr>
        <w:pStyle w:val="10"/>
        <w:jc w:val="both"/>
        <w:rPr>
          <w:rFonts w:ascii="Times New Roman" w:hAnsi="Times New Roman"/>
          <w:sz w:val="24"/>
          <w:szCs w:val="24"/>
        </w:rPr>
      </w:pPr>
      <w:r w:rsidRPr="00C05245">
        <w:rPr>
          <w:rFonts w:ascii="Times New Roman" w:hAnsi="Times New Roman"/>
          <w:sz w:val="24"/>
          <w:szCs w:val="24"/>
        </w:rPr>
        <w:t>9.4. Судейская коллегия оставляет за собой право вносить в правила состязаний измен</w:t>
      </w:r>
      <w:r w:rsidRPr="00C05245">
        <w:rPr>
          <w:rFonts w:ascii="Times New Roman" w:hAnsi="Times New Roman"/>
          <w:sz w:val="24"/>
          <w:szCs w:val="24"/>
        </w:rPr>
        <w:t>е</w:t>
      </w:r>
      <w:r w:rsidRPr="00C05245">
        <w:rPr>
          <w:rFonts w:ascii="Times New Roman" w:hAnsi="Times New Roman"/>
          <w:sz w:val="24"/>
          <w:szCs w:val="24"/>
        </w:rPr>
        <w:t>ния, если эти изменения не дают преимуществ одной из команд</w:t>
      </w:r>
      <w:r w:rsidR="00C63068">
        <w:rPr>
          <w:rFonts w:ascii="Times New Roman" w:hAnsi="Times New Roman"/>
          <w:sz w:val="24"/>
          <w:szCs w:val="24"/>
        </w:rPr>
        <w:t xml:space="preserve">. </w:t>
      </w:r>
    </w:p>
    <w:p w:rsidR="00F8610A" w:rsidRPr="00C05245" w:rsidRDefault="00F8610A" w:rsidP="00F8610A">
      <w:pPr>
        <w:pStyle w:val="10"/>
        <w:tabs>
          <w:tab w:val="left" w:pos="426"/>
        </w:tabs>
        <w:jc w:val="both"/>
        <w:rPr>
          <w:rFonts w:ascii="Times New Roman" w:hAnsi="Times New Roman"/>
          <w:sz w:val="24"/>
          <w:szCs w:val="24"/>
        </w:rPr>
      </w:pPr>
      <w:r w:rsidRPr="00C05245">
        <w:rPr>
          <w:rFonts w:ascii="Times New Roman" w:hAnsi="Times New Roman"/>
          <w:sz w:val="24"/>
          <w:szCs w:val="24"/>
        </w:rPr>
        <w:t>9.5.Каждое состязание контролирует судья.</w:t>
      </w:r>
    </w:p>
    <w:p w:rsidR="00F8610A" w:rsidRPr="00C05245" w:rsidRDefault="00F8610A" w:rsidP="00F8610A">
      <w:pPr>
        <w:pStyle w:val="10"/>
        <w:jc w:val="both"/>
        <w:rPr>
          <w:rFonts w:ascii="Times New Roman" w:hAnsi="Times New Roman"/>
          <w:sz w:val="24"/>
          <w:szCs w:val="24"/>
        </w:rPr>
      </w:pPr>
      <w:r w:rsidRPr="00C05245">
        <w:rPr>
          <w:rFonts w:ascii="Times New Roman" w:hAnsi="Times New Roman"/>
          <w:sz w:val="24"/>
          <w:szCs w:val="24"/>
        </w:rPr>
        <w:t>9.6. Если появляются какие-то возражения относительно судейства, команда имеет право обжаловать решение судьи в Оргкомитете не позднее начала состязаний следующих к</w:t>
      </w:r>
      <w:r w:rsidRPr="00C05245">
        <w:rPr>
          <w:rFonts w:ascii="Times New Roman" w:hAnsi="Times New Roman"/>
          <w:sz w:val="24"/>
          <w:szCs w:val="24"/>
        </w:rPr>
        <w:t>о</w:t>
      </w:r>
      <w:r w:rsidRPr="00C05245">
        <w:rPr>
          <w:rFonts w:ascii="Times New Roman" w:hAnsi="Times New Roman"/>
          <w:sz w:val="24"/>
          <w:szCs w:val="24"/>
        </w:rPr>
        <w:t>манд.</w:t>
      </w:r>
    </w:p>
    <w:p w:rsidR="00F8610A" w:rsidRPr="00C05245" w:rsidRDefault="00F8610A" w:rsidP="00F8610A">
      <w:pPr>
        <w:pStyle w:val="10"/>
        <w:jc w:val="both"/>
        <w:rPr>
          <w:rFonts w:ascii="Times New Roman" w:hAnsi="Times New Roman"/>
          <w:sz w:val="24"/>
          <w:szCs w:val="24"/>
        </w:rPr>
      </w:pPr>
      <w:r w:rsidRPr="00C05245">
        <w:rPr>
          <w:rFonts w:ascii="Times New Roman" w:hAnsi="Times New Roman"/>
          <w:sz w:val="24"/>
          <w:szCs w:val="24"/>
        </w:rPr>
        <w:t>9.7. Переигровка может быть проведена по решению судьи в случае, когда робот не смог закончить этап из-за постороннего вмешательства либо когда неисправность возникла по причине плохого состояния игрового поля.</w:t>
      </w:r>
    </w:p>
    <w:p w:rsidR="00F8610A" w:rsidRPr="00C05245" w:rsidRDefault="00F8610A" w:rsidP="00F8610A">
      <w:pPr>
        <w:pStyle w:val="10"/>
        <w:jc w:val="both"/>
        <w:rPr>
          <w:rFonts w:ascii="Times New Roman" w:hAnsi="Times New Roman"/>
          <w:sz w:val="24"/>
          <w:szCs w:val="24"/>
        </w:rPr>
      </w:pPr>
      <w:r w:rsidRPr="00C05245">
        <w:rPr>
          <w:rFonts w:ascii="Times New Roman" w:hAnsi="Times New Roman"/>
          <w:sz w:val="24"/>
          <w:szCs w:val="24"/>
        </w:rPr>
        <w:t>9.8. Любой из судей может назначить дополнительную квалификационную проверку (и</w:t>
      </w:r>
      <w:r w:rsidRPr="00C05245">
        <w:rPr>
          <w:rFonts w:ascii="Times New Roman" w:hAnsi="Times New Roman"/>
          <w:sz w:val="24"/>
          <w:szCs w:val="24"/>
        </w:rPr>
        <w:t>з</w:t>
      </w:r>
      <w:r w:rsidRPr="00C05245">
        <w:rPr>
          <w:rFonts w:ascii="Times New Roman" w:hAnsi="Times New Roman"/>
          <w:sz w:val="24"/>
          <w:szCs w:val="24"/>
        </w:rPr>
        <w:t>мерение, взвешивание и т.п.) для робота любой из команд непосредственно перед любым состязанием. </w:t>
      </w:r>
    </w:p>
    <w:p w:rsidR="00F8610A" w:rsidRPr="00C05245" w:rsidRDefault="00F8610A" w:rsidP="00F8610A">
      <w:pPr>
        <w:pStyle w:val="10"/>
        <w:jc w:val="both"/>
        <w:rPr>
          <w:rFonts w:ascii="Times New Roman" w:hAnsi="Times New Roman"/>
          <w:sz w:val="24"/>
          <w:szCs w:val="24"/>
        </w:rPr>
      </w:pPr>
      <w:r w:rsidRPr="00C05245">
        <w:rPr>
          <w:rFonts w:ascii="Times New Roman" w:hAnsi="Times New Roman"/>
          <w:sz w:val="24"/>
          <w:szCs w:val="24"/>
        </w:rPr>
        <w:t>9.9. Неэтичное или неспортивное поведение участников состязаний наказывается судьями штрафными очками или дисквалификацией.</w:t>
      </w:r>
    </w:p>
    <w:p w:rsidR="00F8610A" w:rsidRPr="00C05245" w:rsidRDefault="00F8610A" w:rsidP="00F8610A">
      <w:pPr>
        <w:pStyle w:val="10"/>
        <w:jc w:val="both"/>
        <w:rPr>
          <w:rFonts w:ascii="Times New Roman" w:hAnsi="Times New Roman"/>
          <w:sz w:val="24"/>
          <w:szCs w:val="24"/>
        </w:rPr>
      </w:pPr>
      <w:r w:rsidRPr="00C05245">
        <w:rPr>
          <w:rFonts w:ascii="Times New Roman" w:hAnsi="Times New Roman"/>
          <w:sz w:val="24"/>
          <w:szCs w:val="24"/>
        </w:rPr>
        <w:t>9.10. Любые изменения в регламентах должны быть опубликованы не менее чем за 15 дней до начала Соревнований.</w:t>
      </w:r>
    </w:p>
    <w:p w:rsidR="00F8610A" w:rsidRPr="00C05245" w:rsidRDefault="00F8610A" w:rsidP="00F8610A">
      <w:pPr>
        <w:pStyle w:val="10"/>
        <w:jc w:val="both"/>
        <w:rPr>
          <w:rFonts w:ascii="Times New Roman" w:hAnsi="Times New Roman"/>
          <w:sz w:val="24"/>
          <w:szCs w:val="24"/>
        </w:rPr>
      </w:pPr>
      <w:r w:rsidRPr="00C05245">
        <w:rPr>
          <w:rFonts w:ascii="Times New Roman" w:hAnsi="Times New Roman"/>
          <w:sz w:val="24"/>
          <w:szCs w:val="24"/>
        </w:rPr>
        <w:t>9.11. Запрещено удаленное управление роботом после начала соревнования.</w:t>
      </w:r>
    </w:p>
    <w:p w:rsidR="00F8610A" w:rsidRPr="00C05245" w:rsidRDefault="00F8610A" w:rsidP="00F8610A">
      <w:pPr>
        <w:pStyle w:val="10"/>
        <w:jc w:val="both"/>
        <w:rPr>
          <w:rFonts w:ascii="Times New Roman" w:hAnsi="Times New Roman"/>
          <w:sz w:val="24"/>
          <w:szCs w:val="24"/>
        </w:rPr>
      </w:pPr>
      <w:r w:rsidRPr="00C05245">
        <w:rPr>
          <w:rFonts w:ascii="Times New Roman" w:hAnsi="Times New Roman"/>
          <w:sz w:val="24"/>
          <w:szCs w:val="24"/>
        </w:rPr>
        <w:t>9.12. Запрещено создание помех для датчиков робота-соперника и его электронных ко</w:t>
      </w:r>
      <w:r w:rsidRPr="00C05245">
        <w:rPr>
          <w:rFonts w:ascii="Times New Roman" w:hAnsi="Times New Roman"/>
          <w:sz w:val="24"/>
          <w:szCs w:val="24"/>
        </w:rPr>
        <w:t>м</w:t>
      </w:r>
      <w:r w:rsidRPr="00C05245">
        <w:rPr>
          <w:rFonts w:ascii="Times New Roman" w:hAnsi="Times New Roman"/>
          <w:sz w:val="24"/>
          <w:szCs w:val="24"/>
        </w:rPr>
        <w:t>понентов.</w:t>
      </w:r>
    </w:p>
    <w:p w:rsidR="00F8610A" w:rsidRPr="00C05245" w:rsidRDefault="00F8610A" w:rsidP="00F8610A">
      <w:pPr>
        <w:pStyle w:val="10"/>
        <w:jc w:val="both"/>
        <w:rPr>
          <w:rFonts w:ascii="Times New Roman" w:hAnsi="Times New Roman"/>
          <w:sz w:val="24"/>
          <w:szCs w:val="24"/>
        </w:rPr>
      </w:pPr>
      <w:r w:rsidRPr="00C05245">
        <w:rPr>
          <w:rFonts w:ascii="Times New Roman" w:hAnsi="Times New Roman"/>
          <w:sz w:val="24"/>
          <w:szCs w:val="24"/>
        </w:rPr>
        <w:t xml:space="preserve">9.13. Запрещено использовать конструкции, которые могут причинить физический ущерб полигону (арене) или роботу-сопернику. </w:t>
      </w:r>
    </w:p>
    <w:p w:rsidR="00F8610A" w:rsidRPr="00C05245" w:rsidRDefault="00F8610A" w:rsidP="00F8610A">
      <w:pPr>
        <w:widowControl w:val="0"/>
        <w:spacing w:after="0" w:line="240" w:lineRule="auto"/>
        <w:ind w:firstLine="709"/>
        <w:jc w:val="right"/>
        <w:rPr>
          <w:rFonts w:ascii="Times New Roman" w:hAnsi="Times New Roman"/>
          <w:sz w:val="24"/>
          <w:szCs w:val="24"/>
        </w:rPr>
      </w:pPr>
      <w:r w:rsidRPr="00C05245">
        <w:rPr>
          <w:rFonts w:ascii="Times New Roman" w:hAnsi="Times New Roman"/>
          <w:sz w:val="24"/>
          <w:szCs w:val="24"/>
        </w:rPr>
        <w:br w:type="page"/>
      </w:r>
      <w:r w:rsidRPr="00C05245">
        <w:rPr>
          <w:rFonts w:ascii="Times New Roman" w:hAnsi="Times New Roman"/>
          <w:sz w:val="24"/>
          <w:szCs w:val="24"/>
        </w:rPr>
        <w:lastRenderedPageBreak/>
        <w:t>Приложение №1</w:t>
      </w:r>
    </w:p>
    <w:p w:rsidR="00F8610A" w:rsidRPr="00C05245" w:rsidRDefault="00F8610A" w:rsidP="00F8610A">
      <w:pPr>
        <w:widowControl w:val="0"/>
        <w:spacing w:after="0" w:line="240" w:lineRule="auto"/>
        <w:ind w:firstLine="709"/>
        <w:jc w:val="right"/>
        <w:rPr>
          <w:rFonts w:ascii="Times New Roman" w:hAnsi="Times New Roman"/>
          <w:sz w:val="24"/>
          <w:szCs w:val="24"/>
        </w:rPr>
      </w:pPr>
      <w:r w:rsidRPr="00C05245">
        <w:rPr>
          <w:rFonts w:ascii="Times New Roman" w:hAnsi="Times New Roman"/>
          <w:sz w:val="24"/>
          <w:szCs w:val="24"/>
        </w:rPr>
        <w:t xml:space="preserve">к положению о проведении </w:t>
      </w:r>
      <w:proofErr w:type="gramStart"/>
      <w:r w:rsidRPr="00C05245">
        <w:rPr>
          <w:rFonts w:ascii="Times New Roman" w:hAnsi="Times New Roman"/>
          <w:sz w:val="24"/>
          <w:szCs w:val="24"/>
        </w:rPr>
        <w:t>районного</w:t>
      </w:r>
      <w:proofErr w:type="gramEnd"/>
      <w:r w:rsidRPr="00C05245">
        <w:rPr>
          <w:rFonts w:ascii="Times New Roman" w:hAnsi="Times New Roman"/>
          <w:sz w:val="24"/>
          <w:szCs w:val="24"/>
        </w:rPr>
        <w:t xml:space="preserve"> </w:t>
      </w:r>
    </w:p>
    <w:p w:rsidR="00F8610A" w:rsidRPr="00C05245" w:rsidRDefault="00F8610A" w:rsidP="00F8610A">
      <w:pPr>
        <w:widowControl w:val="0"/>
        <w:spacing w:after="0" w:line="240" w:lineRule="auto"/>
        <w:ind w:firstLine="709"/>
        <w:jc w:val="right"/>
        <w:rPr>
          <w:rFonts w:ascii="Times New Roman" w:hAnsi="Times New Roman"/>
          <w:sz w:val="24"/>
          <w:szCs w:val="24"/>
        </w:rPr>
      </w:pPr>
      <w:r w:rsidRPr="00C05245">
        <w:rPr>
          <w:rFonts w:ascii="Times New Roman" w:hAnsi="Times New Roman"/>
          <w:sz w:val="24"/>
          <w:szCs w:val="24"/>
        </w:rPr>
        <w:t>фестиваля по робототехнике</w:t>
      </w:r>
    </w:p>
    <w:p w:rsidR="00F8610A" w:rsidRPr="00C05245" w:rsidRDefault="00F8610A" w:rsidP="00F8610A">
      <w:pPr>
        <w:widowControl w:val="0"/>
        <w:spacing w:after="0" w:line="240" w:lineRule="auto"/>
        <w:ind w:firstLine="709"/>
        <w:jc w:val="right"/>
        <w:rPr>
          <w:rFonts w:ascii="Times New Roman" w:hAnsi="Times New Roman"/>
          <w:sz w:val="24"/>
          <w:szCs w:val="24"/>
        </w:rPr>
      </w:pPr>
    </w:p>
    <w:p w:rsidR="00F8610A" w:rsidRPr="00C05245" w:rsidRDefault="00F8610A" w:rsidP="00F8610A">
      <w:pPr>
        <w:widowControl w:val="0"/>
        <w:spacing w:after="0" w:line="240" w:lineRule="auto"/>
        <w:ind w:firstLine="709"/>
        <w:jc w:val="center"/>
        <w:rPr>
          <w:rFonts w:ascii="Times New Roman" w:hAnsi="Times New Roman"/>
          <w:b/>
          <w:sz w:val="24"/>
          <w:szCs w:val="24"/>
        </w:rPr>
      </w:pPr>
      <w:r w:rsidRPr="00C05245">
        <w:rPr>
          <w:rFonts w:ascii="Times New Roman" w:hAnsi="Times New Roman"/>
          <w:b/>
          <w:sz w:val="24"/>
          <w:szCs w:val="24"/>
        </w:rPr>
        <w:t>Название и эмблема</w:t>
      </w:r>
    </w:p>
    <w:p w:rsidR="00F8610A" w:rsidRPr="00131FD2" w:rsidRDefault="00F8610A" w:rsidP="00F8610A">
      <w:pPr>
        <w:shd w:val="clear" w:color="auto" w:fill="FFFFFF"/>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53CC2">
        <w:rPr>
          <w:rFonts w:ascii="Times New Roman" w:hAnsi="Times New Roman"/>
          <w:color w:val="000000"/>
          <w:sz w:val="24"/>
          <w:szCs w:val="24"/>
          <w:lang w:eastAsia="ru-RU"/>
        </w:rPr>
        <w:t xml:space="preserve">Возраст участников: </w:t>
      </w:r>
      <w:r>
        <w:rPr>
          <w:rFonts w:ascii="Times New Roman" w:hAnsi="Times New Roman"/>
          <w:color w:val="000000"/>
          <w:sz w:val="24"/>
          <w:szCs w:val="24"/>
          <w:lang w:eastAsia="ru-RU"/>
        </w:rPr>
        <w:t>6</w:t>
      </w:r>
      <w:r w:rsidRPr="00D53CC2">
        <w:rPr>
          <w:rFonts w:ascii="Times New Roman" w:hAnsi="Times New Roman"/>
          <w:color w:val="000000"/>
          <w:sz w:val="24"/>
          <w:szCs w:val="24"/>
          <w:lang w:eastAsia="ru-RU"/>
        </w:rPr>
        <w:t>-</w:t>
      </w:r>
      <w:r>
        <w:rPr>
          <w:rFonts w:ascii="Times New Roman" w:hAnsi="Times New Roman"/>
          <w:color w:val="000000"/>
          <w:sz w:val="24"/>
          <w:szCs w:val="24"/>
          <w:lang w:eastAsia="ru-RU"/>
        </w:rPr>
        <w:t>17 лет.</w:t>
      </w:r>
    </w:p>
    <w:p w:rsidR="00F8610A" w:rsidRPr="00C05245" w:rsidRDefault="00F8610A" w:rsidP="00F8610A">
      <w:pPr>
        <w:spacing w:after="0" w:line="240" w:lineRule="auto"/>
        <w:jc w:val="both"/>
        <w:rPr>
          <w:rFonts w:ascii="Times New Roman" w:hAnsi="Times New Roman"/>
          <w:sz w:val="24"/>
          <w:szCs w:val="24"/>
          <w:lang w:eastAsia="ru-RU"/>
        </w:rPr>
      </w:pPr>
      <w:r w:rsidRPr="00C05245">
        <w:rPr>
          <w:rFonts w:ascii="Times New Roman" w:hAnsi="Times New Roman"/>
          <w:sz w:val="24"/>
          <w:szCs w:val="24"/>
          <w:lang w:eastAsia="ru-RU"/>
        </w:rPr>
        <w:t xml:space="preserve">К участию в конкурсе допускаются все желающие. На конкурс могут быть представлены как индивидуальные работы, так и проекты творческих коллективов. </w:t>
      </w:r>
    </w:p>
    <w:p w:rsidR="00F8610A" w:rsidRPr="00C05245" w:rsidRDefault="00F8610A" w:rsidP="00F8610A">
      <w:pPr>
        <w:spacing w:after="0" w:line="240" w:lineRule="auto"/>
        <w:jc w:val="both"/>
        <w:rPr>
          <w:rFonts w:ascii="Times New Roman" w:hAnsi="Times New Roman"/>
          <w:sz w:val="24"/>
          <w:szCs w:val="24"/>
          <w:lang w:eastAsia="ru-RU"/>
        </w:rPr>
      </w:pPr>
      <w:r w:rsidRPr="00C05245">
        <w:rPr>
          <w:rFonts w:ascii="Times New Roman" w:hAnsi="Times New Roman"/>
          <w:sz w:val="24"/>
          <w:szCs w:val="24"/>
          <w:lang w:eastAsia="ru-RU"/>
        </w:rPr>
        <w:t>Жюри фестиваля на основании представленных материалов принимает решение по опр</w:t>
      </w:r>
      <w:r w:rsidRPr="00C05245">
        <w:rPr>
          <w:rFonts w:ascii="Times New Roman" w:hAnsi="Times New Roman"/>
          <w:sz w:val="24"/>
          <w:szCs w:val="24"/>
          <w:lang w:eastAsia="ru-RU"/>
        </w:rPr>
        <w:t>е</w:t>
      </w:r>
      <w:r w:rsidRPr="00C05245">
        <w:rPr>
          <w:rFonts w:ascii="Times New Roman" w:hAnsi="Times New Roman"/>
          <w:sz w:val="24"/>
          <w:szCs w:val="24"/>
          <w:lang w:eastAsia="ru-RU"/>
        </w:rPr>
        <w:t>делению победителя и призеров конкурса.</w:t>
      </w:r>
    </w:p>
    <w:p w:rsidR="00F8610A" w:rsidRPr="00C05245" w:rsidRDefault="00F8610A" w:rsidP="00F8610A">
      <w:pPr>
        <w:spacing w:after="0" w:line="240" w:lineRule="auto"/>
        <w:jc w:val="both"/>
        <w:rPr>
          <w:rFonts w:ascii="Times New Roman" w:hAnsi="Times New Roman"/>
          <w:sz w:val="24"/>
          <w:szCs w:val="24"/>
          <w:lang w:eastAsia="ru-RU"/>
        </w:rPr>
      </w:pPr>
      <w:r w:rsidRPr="00C05245">
        <w:rPr>
          <w:rFonts w:ascii="Times New Roman" w:hAnsi="Times New Roman"/>
          <w:sz w:val="24"/>
          <w:szCs w:val="24"/>
          <w:lang w:eastAsia="ru-RU"/>
        </w:rPr>
        <w:t>Конкурс в данной номинации считается состоявшимся, если в нем приняло участие не м</w:t>
      </w:r>
      <w:r w:rsidRPr="00C05245">
        <w:rPr>
          <w:rFonts w:ascii="Times New Roman" w:hAnsi="Times New Roman"/>
          <w:sz w:val="24"/>
          <w:szCs w:val="24"/>
          <w:lang w:eastAsia="ru-RU"/>
        </w:rPr>
        <w:t>е</w:t>
      </w:r>
      <w:r w:rsidRPr="00C05245">
        <w:rPr>
          <w:rFonts w:ascii="Times New Roman" w:hAnsi="Times New Roman"/>
          <w:sz w:val="24"/>
          <w:szCs w:val="24"/>
          <w:lang w:eastAsia="ru-RU"/>
        </w:rPr>
        <w:t xml:space="preserve">нее 2 конкурсантов </w:t>
      </w:r>
    </w:p>
    <w:p w:rsidR="00F8610A" w:rsidRPr="00C05245" w:rsidRDefault="00F8610A" w:rsidP="00F8610A">
      <w:pPr>
        <w:spacing w:after="0" w:line="240" w:lineRule="auto"/>
        <w:jc w:val="both"/>
        <w:rPr>
          <w:rFonts w:ascii="Times New Roman" w:hAnsi="Times New Roman"/>
          <w:sz w:val="24"/>
          <w:szCs w:val="24"/>
          <w:lang w:eastAsia="ru-RU"/>
        </w:rPr>
      </w:pPr>
      <w:r w:rsidRPr="00C05245">
        <w:rPr>
          <w:rFonts w:ascii="Times New Roman" w:hAnsi="Times New Roman"/>
          <w:sz w:val="24"/>
          <w:szCs w:val="24"/>
          <w:lang w:eastAsia="ru-RU"/>
        </w:rPr>
        <w:t xml:space="preserve">Работа оценивается в соответствии с требованиями к конкурсной работе. </w:t>
      </w:r>
    </w:p>
    <w:p w:rsidR="00F8610A" w:rsidRPr="00C05245" w:rsidRDefault="00F8610A" w:rsidP="00F8610A">
      <w:pPr>
        <w:spacing w:after="0" w:line="240" w:lineRule="auto"/>
        <w:jc w:val="both"/>
        <w:rPr>
          <w:rFonts w:ascii="Times New Roman" w:hAnsi="Times New Roman"/>
          <w:sz w:val="24"/>
          <w:szCs w:val="24"/>
          <w:lang w:eastAsia="ru-RU"/>
        </w:rPr>
      </w:pPr>
      <w:r w:rsidRPr="00C05245">
        <w:rPr>
          <w:rFonts w:ascii="Times New Roman" w:hAnsi="Times New Roman"/>
          <w:sz w:val="24"/>
          <w:szCs w:val="24"/>
          <w:lang w:eastAsia="ru-RU"/>
        </w:rPr>
        <w:t xml:space="preserve">Работы, предоставленные на Конкурс, не </w:t>
      </w:r>
      <w:proofErr w:type="gramStart"/>
      <w:r w:rsidRPr="00C05245">
        <w:rPr>
          <w:rFonts w:ascii="Times New Roman" w:hAnsi="Times New Roman"/>
          <w:sz w:val="24"/>
          <w:szCs w:val="24"/>
          <w:lang w:eastAsia="ru-RU"/>
        </w:rPr>
        <w:t>рецензируются и не возвращаются</w:t>
      </w:r>
      <w:proofErr w:type="gramEnd"/>
      <w:r w:rsidRPr="00C05245">
        <w:rPr>
          <w:rFonts w:ascii="Times New Roman" w:hAnsi="Times New Roman"/>
          <w:sz w:val="24"/>
          <w:szCs w:val="24"/>
          <w:lang w:eastAsia="ru-RU"/>
        </w:rPr>
        <w:t>.</w:t>
      </w:r>
    </w:p>
    <w:p w:rsidR="00F8610A" w:rsidRPr="00C05245" w:rsidRDefault="00F8610A" w:rsidP="00F8610A">
      <w:pPr>
        <w:spacing w:after="0" w:line="240" w:lineRule="auto"/>
        <w:jc w:val="both"/>
        <w:rPr>
          <w:rFonts w:ascii="Times New Roman" w:hAnsi="Times New Roman"/>
          <w:sz w:val="24"/>
          <w:szCs w:val="24"/>
          <w:lang w:eastAsia="ru-RU"/>
        </w:rPr>
      </w:pPr>
      <w:r w:rsidRPr="00C05245">
        <w:rPr>
          <w:rFonts w:ascii="Times New Roman" w:hAnsi="Times New Roman"/>
          <w:sz w:val="24"/>
          <w:szCs w:val="24"/>
          <w:lang w:eastAsia="ru-RU"/>
        </w:rPr>
        <w:t>Работа победителей конкурса становится эмблемой, названием районного фестиваля по робототехнике (при необходимости корректируется).</w:t>
      </w:r>
    </w:p>
    <w:p w:rsidR="00F8610A" w:rsidRPr="00C05245" w:rsidRDefault="00F8610A" w:rsidP="00F8610A">
      <w:pPr>
        <w:spacing w:after="0" w:line="240" w:lineRule="auto"/>
        <w:jc w:val="both"/>
        <w:rPr>
          <w:rFonts w:ascii="Times New Roman" w:hAnsi="Times New Roman"/>
          <w:sz w:val="24"/>
          <w:szCs w:val="24"/>
          <w:lang w:eastAsia="ru-RU"/>
        </w:rPr>
      </w:pPr>
      <w:r w:rsidRPr="00C05245">
        <w:rPr>
          <w:rFonts w:ascii="Times New Roman" w:hAnsi="Times New Roman"/>
          <w:sz w:val="24"/>
          <w:szCs w:val="24"/>
          <w:lang w:eastAsia="ru-RU"/>
        </w:rPr>
        <w:t>Условия участия в конкурсе</w:t>
      </w:r>
    </w:p>
    <w:p w:rsidR="00F8610A" w:rsidRPr="00C05245" w:rsidRDefault="00F8610A" w:rsidP="00F8610A">
      <w:pPr>
        <w:spacing w:after="0" w:line="240" w:lineRule="auto"/>
        <w:jc w:val="center"/>
        <w:rPr>
          <w:rFonts w:ascii="Times New Roman" w:hAnsi="Times New Roman"/>
          <w:b/>
          <w:sz w:val="24"/>
          <w:szCs w:val="24"/>
          <w:lang w:eastAsia="ru-RU"/>
        </w:rPr>
      </w:pPr>
      <w:r w:rsidRPr="00C05245">
        <w:rPr>
          <w:rFonts w:ascii="Times New Roman" w:hAnsi="Times New Roman"/>
          <w:b/>
          <w:sz w:val="24"/>
          <w:szCs w:val="24"/>
          <w:lang w:eastAsia="ru-RU"/>
        </w:rPr>
        <w:t>Требования к конкурсной работе:</w:t>
      </w:r>
    </w:p>
    <w:p w:rsidR="00F8610A" w:rsidRPr="00C05245" w:rsidRDefault="00F8610A" w:rsidP="00F8610A">
      <w:pPr>
        <w:spacing w:after="0" w:line="240" w:lineRule="auto"/>
        <w:jc w:val="both"/>
        <w:rPr>
          <w:rFonts w:ascii="Times New Roman" w:hAnsi="Times New Roman"/>
          <w:sz w:val="24"/>
          <w:szCs w:val="24"/>
          <w:lang w:eastAsia="ru-RU"/>
        </w:rPr>
      </w:pPr>
      <w:r w:rsidRPr="00C05245">
        <w:rPr>
          <w:rFonts w:ascii="Times New Roman" w:hAnsi="Times New Roman"/>
          <w:sz w:val="24"/>
          <w:szCs w:val="24"/>
          <w:lang w:eastAsia="ru-RU"/>
        </w:rPr>
        <w:t>Название и эмблема должны быть оригинальными и создавать узнаваемый образ районн</w:t>
      </w:r>
      <w:r w:rsidRPr="00C05245">
        <w:rPr>
          <w:rFonts w:ascii="Times New Roman" w:hAnsi="Times New Roman"/>
          <w:sz w:val="24"/>
          <w:szCs w:val="24"/>
          <w:lang w:eastAsia="ru-RU"/>
        </w:rPr>
        <w:t>о</w:t>
      </w:r>
      <w:r w:rsidRPr="00C05245">
        <w:rPr>
          <w:rFonts w:ascii="Times New Roman" w:hAnsi="Times New Roman"/>
          <w:sz w:val="24"/>
          <w:szCs w:val="24"/>
          <w:lang w:eastAsia="ru-RU"/>
        </w:rPr>
        <w:t>го фестиваля по робототехнике, отражая его специфику.</w:t>
      </w:r>
    </w:p>
    <w:p w:rsidR="00F8610A" w:rsidRPr="00C05245" w:rsidRDefault="00F8610A" w:rsidP="00F8610A">
      <w:pPr>
        <w:spacing w:after="0" w:line="240" w:lineRule="auto"/>
        <w:jc w:val="both"/>
        <w:rPr>
          <w:rFonts w:ascii="Times New Roman" w:hAnsi="Times New Roman"/>
          <w:sz w:val="24"/>
          <w:szCs w:val="24"/>
          <w:lang w:eastAsia="ru-RU"/>
        </w:rPr>
      </w:pPr>
      <w:r w:rsidRPr="00C05245">
        <w:rPr>
          <w:rFonts w:ascii="Times New Roman" w:hAnsi="Times New Roman"/>
          <w:sz w:val="24"/>
          <w:szCs w:val="24"/>
          <w:lang w:eastAsia="ru-RU"/>
        </w:rPr>
        <w:t>Название должно быть благозвучным и не вызывать отрицательных ассоциаций, легким для восприятия, положительным, созидательным, оригинальным и отражать индивид</w:t>
      </w:r>
      <w:r w:rsidRPr="00C05245">
        <w:rPr>
          <w:rFonts w:ascii="Times New Roman" w:hAnsi="Times New Roman"/>
          <w:sz w:val="24"/>
          <w:szCs w:val="24"/>
          <w:lang w:eastAsia="ru-RU"/>
        </w:rPr>
        <w:t>у</w:t>
      </w:r>
      <w:r w:rsidRPr="00C05245">
        <w:rPr>
          <w:rFonts w:ascii="Times New Roman" w:hAnsi="Times New Roman"/>
          <w:sz w:val="24"/>
          <w:szCs w:val="24"/>
          <w:lang w:eastAsia="ru-RU"/>
        </w:rPr>
        <w:t>альную особенность фестиваля. Предложенное название должно быть понятным для д</w:t>
      </w:r>
      <w:r w:rsidRPr="00C05245">
        <w:rPr>
          <w:rFonts w:ascii="Times New Roman" w:hAnsi="Times New Roman"/>
          <w:sz w:val="24"/>
          <w:szCs w:val="24"/>
          <w:lang w:eastAsia="ru-RU"/>
        </w:rPr>
        <w:t>е</w:t>
      </w:r>
      <w:r w:rsidRPr="00C05245">
        <w:rPr>
          <w:rFonts w:ascii="Times New Roman" w:hAnsi="Times New Roman"/>
          <w:sz w:val="24"/>
          <w:szCs w:val="24"/>
          <w:lang w:eastAsia="ru-RU"/>
        </w:rPr>
        <w:t>тей.</w:t>
      </w:r>
    </w:p>
    <w:p w:rsidR="00F8610A" w:rsidRPr="00C05245" w:rsidRDefault="00F8610A" w:rsidP="00F8610A">
      <w:pPr>
        <w:spacing w:after="0" w:line="240" w:lineRule="auto"/>
        <w:jc w:val="both"/>
        <w:rPr>
          <w:rFonts w:ascii="Times New Roman" w:hAnsi="Times New Roman"/>
          <w:sz w:val="24"/>
          <w:szCs w:val="24"/>
          <w:lang w:eastAsia="ru-RU"/>
        </w:rPr>
      </w:pPr>
      <w:r w:rsidRPr="00C05245">
        <w:rPr>
          <w:rFonts w:ascii="Times New Roman" w:hAnsi="Times New Roman"/>
          <w:sz w:val="24"/>
          <w:szCs w:val="24"/>
          <w:lang w:eastAsia="ru-RU"/>
        </w:rPr>
        <w:t>При разработке проекта эмблемы автору (авторам) необходимо стремиться к понятному, выразительному, лаконичному и оригинальному воплощению замысла. Эскиз эмблемы должен разрабатываться с учетом дальнейшего ее воплощения в различных материалах и технике. В связи с дальнейшим использованием эмблемы на технике, мебели, одежде р</w:t>
      </w:r>
      <w:r w:rsidRPr="00C05245">
        <w:rPr>
          <w:rFonts w:ascii="Times New Roman" w:hAnsi="Times New Roman"/>
          <w:sz w:val="24"/>
          <w:szCs w:val="24"/>
          <w:lang w:eastAsia="ru-RU"/>
        </w:rPr>
        <w:t>е</w:t>
      </w:r>
      <w:r w:rsidRPr="00C05245">
        <w:rPr>
          <w:rFonts w:ascii="Times New Roman" w:hAnsi="Times New Roman"/>
          <w:sz w:val="24"/>
          <w:szCs w:val="24"/>
          <w:lang w:eastAsia="ru-RU"/>
        </w:rPr>
        <w:t xml:space="preserve">комендуется избегать большого количества мелких деталей. </w:t>
      </w:r>
    </w:p>
    <w:p w:rsidR="00F8610A" w:rsidRPr="00C05245" w:rsidRDefault="00F8610A" w:rsidP="00F8610A">
      <w:pPr>
        <w:spacing w:after="0" w:line="240" w:lineRule="auto"/>
        <w:jc w:val="both"/>
        <w:rPr>
          <w:rFonts w:ascii="Times New Roman" w:hAnsi="Times New Roman"/>
          <w:sz w:val="24"/>
          <w:szCs w:val="24"/>
          <w:lang w:eastAsia="ru-RU"/>
        </w:rPr>
      </w:pPr>
      <w:r w:rsidRPr="00C05245">
        <w:rPr>
          <w:rFonts w:ascii="Times New Roman" w:hAnsi="Times New Roman"/>
          <w:sz w:val="24"/>
          <w:szCs w:val="24"/>
          <w:lang w:eastAsia="ru-RU"/>
        </w:rPr>
        <w:t xml:space="preserve">Необходимо предусмотреть сочетание названия районного фестиваля по робототехнике с эмблемой. </w:t>
      </w:r>
    </w:p>
    <w:p w:rsidR="00F8610A" w:rsidRPr="00C05245" w:rsidRDefault="00F8610A" w:rsidP="00F8610A">
      <w:pPr>
        <w:spacing w:after="0" w:line="240" w:lineRule="auto"/>
        <w:jc w:val="both"/>
        <w:rPr>
          <w:rFonts w:ascii="Times New Roman" w:hAnsi="Times New Roman"/>
          <w:sz w:val="24"/>
          <w:szCs w:val="24"/>
          <w:lang w:eastAsia="ru-RU"/>
        </w:rPr>
      </w:pPr>
      <w:r w:rsidRPr="00C05245">
        <w:rPr>
          <w:rFonts w:ascii="Times New Roman" w:hAnsi="Times New Roman"/>
          <w:sz w:val="24"/>
          <w:szCs w:val="24"/>
          <w:lang w:eastAsia="ru-RU"/>
        </w:rPr>
        <w:t xml:space="preserve">Пожелание организатора конкурса </w:t>
      </w:r>
    </w:p>
    <w:p w:rsidR="00F8610A" w:rsidRPr="00C05245" w:rsidRDefault="00F8610A" w:rsidP="00F8610A">
      <w:pPr>
        <w:spacing w:after="0" w:line="240" w:lineRule="auto"/>
        <w:jc w:val="both"/>
        <w:rPr>
          <w:rFonts w:ascii="Times New Roman" w:hAnsi="Times New Roman"/>
          <w:sz w:val="24"/>
          <w:szCs w:val="24"/>
          <w:lang w:eastAsia="ru-RU"/>
        </w:rPr>
      </w:pPr>
      <w:r w:rsidRPr="00C05245">
        <w:rPr>
          <w:rFonts w:ascii="Times New Roman" w:hAnsi="Times New Roman"/>
          <w:sz w:val="24"/>
          <w:szCs w:val="24"/>
          <w:lang w:eastAsia="ru-RU"/>
        </w:rPr>
        <w:t>- использовать не растиражированные названия робототехнических фестивалей и соре</w:t>
      </w:r>
      <w:r w:rsidRPr="00C05245">
        <w:rPr>
          <w:rFonts w:ascii="Times New Roman" w:hAnsi="Times New Roman"/>
          <w:sz w:val="24"/>
          <w:szCs w:val="24"/>
          <w:lang w:eastAsia="ru-RU"/>
        </w:rPr>
        <w:t>в</w:t>
      </w:r>
      <w:r w:rsidRPr="00C05245">
        <w:rPr>
          <w:rFonts w:ascii="Times New Roman" w:hAnsi="Times New Roman"/>
          <w:sz w:val="24"/>
          <w:szCs w:val="24"/>
          <w:lang w:eastAsia="ru-RU"/>
        </w:rPr>
        <w:t>нований.</w:t>
      </w:r>
    </w:p>
    <w:p w:rsidR="00F8610A" w:rsidRPr="00C05245" w:rsidRDefault="00F8610A" w:rsidP="00F8610A">
      <w:pPr>
        <w:spacing w:after="0" w:line="240" w:lineRule="auto"/>
        <w:jc w:val="center"/>
        <w:rPr>
          <w:rFonts w:ascii="Times New Roman" w:hAnsi="Times New Roman"/>
          <w:b/>
          <w:sz w:val="24"/>
          <w:szCs w:val="24"/>
          <w:lang w:eastAsia="ru-RU"/>
        </w:rPr>
      </w:pPr>
      <w:r w:rsidRPr="00C05245">
        <w:rPr>
          <w:rFonts w:ascii="Times New Roman" w:hAnsi="Times New Roman"/>
          <w:b/>
          <w:sz w:val="24"/>
          <w:szCs w:val="24"/>
          <w:lang w:eastAsia="ru-RU"/>
        </w:rPr>
        <w:t>Требования к представляемым материалам.</w:t>
      </w:r>
    </w:p>
    <w:p w:rsidR="00F8610A" w:rsidRPr="00C05245" w:rsidRDefault="00F8610A" w:rsidP="00F8610A">
      <w:pPr>
        <w:spacing w:after="0" w:line="240" w:lineRule="auto"/>
        <w:jc w:val="both"/>
        <w:rPr>
          <w:rFonts w:ascii="Times New Roman" w:hAnsi="Times New Roman"/>
          <w:sz w:val="24"/>
          <w:szCs w:val="24"/>
          <w:lang w:eastAsia="ru-RU"/>
        </w:rPr>
      </w:pPr>
      <w:r w:rsidRPr="00C05245">
        <w:rPr>
          <w:rFonts w:ascii="Times New Roman" w:hAnsi="Times New Roman"/>
          <w:sz w:val="24"/>
          <w:szCs w:val="24"/>
          <w:lang w:eastAsia="ru-RU"/>
        </w:rPr>
        <w:t>Материалы предоставляются в электронном виде. Представленные на фестиваль работы должны быть выполнены на бумаге формата А</w:t>
      </w:r>
      <w:proofErr w:type="gramStart"/>
      <w:r w:rsidRPr="00C05245">
        <w:rPr>
          <w:rFonts w:ascii="Times New Roman" w:hAnsi="Times New Roman"/>
          <w:sz w:val="24"/>
          <w:szCs w:val="24"/>
          <w:lang w:eastAsia="ru-RU"/>
        </w:rPr>
        <w:t>4</w:t>
      </w:r>
      <w:proofErr w:type="gramEnd"/>
      <w:r w:rsidRPr="00C05245">
        <w:rPr>
          <w:rFonts w:ascii="Times New Roman" w:hAnsi="Times New Roman"/>
          <w:sz w:val="24"/>
          <w:szCs w:val="24"/>
          <w:lang w:eastAsia="ru-RU"/>
        </w:rPr>
        <w:t xml:space="preserve"> в цветном исполнении; техника исполн</w:t>
      </w:r>
      <w:r w:rsidRPr="00C05245">
        <w:rPr>
          <w:rFonts w:ascii="Times New Roman" w:hAnsi="Times New Roman"/>
          <w:sz w:val="24"/>
          <w:szCs w:val="24"/>
          <w:lang w:eastAsia="ru-RU"/>
        </w:rPr>
        <w:t>е</w:t>
      </w:r>
      <w:r w:rsidRPr="00C05245">
        <w:rPr>
          <w:rFonts w:ascii="Times New Roman" w:hAnsi="Times New Roman"/>
          <w:sz w:val="24"/>
          <w:szCs w:val="24"/>
          <w:lang w:eastAsia="ru-RU"/>
        </w:rPr>
        <w:t>ния любая.</w:t>
      </w:r>
    </w:p>
    <w:p w:rsidR="00F8610A" w:rsidRPr="00C05245" w:rsidRDefault="00F8610A" w:rsidP="00F8610A">
      <w:pPr>
        <w:spacing w:after="0" w:line="240" w:lineRule="auto"/>
        <w:jc w:val="both"/>
        <w:rPr>
          <w:rFonts w:ascii="Times New Roman" w:hAnsi="Times New Roman"/>
          <w:sz w:val="24"/>
          <w:szCs w:val="24"/>
          <w:lang w:eastAsia="ru-RU"/>
        </w:rPr>
      </w:pPr>
      <w:r w:rsidRPr="00C05245">
        <w:rPr>
          <w:rFonts w:ascii="Times New Roman" w:hAnsi="Times New Roman"/>
          <w:sz w:val="24"/>
          <w:szCs w:val="24"/>
          <w:lang w:eastAsia="ru-RU"/>
        </w:rPr>
        <w:t>К участию в фестивале не допускаются работы:</w:t>
      </w:r>
    </w:p>
    <w:p w:rsidR="00F8610A" w:rsidRPr="00C05245" w:rsidRDefault="00F8610A" w:rsidP="00F8610A">
      <w:pPr>
        <w:spacing w:after="0" w:line="240" w:lineRule="auto"/>
        <w:jc w:val="both"/>
        <w:rPr>
          <w:rFonts w:ascii="Times New Roman" w:hAnsi="Times New Roman"/>
          <w:sz w:val="24"/>
          <w:szCs w:val="24"/>
          <w:lang w:eastAsia="ru-RU"/>
        </w:rPr>
      </w:pPr>
      <w:r w:rsidRPr="00C05245">
        <w:rPr>
          <w:rFonts w:ascii="Times New Roman" w:hAnsi="Times New Roman"/>
          <w:sz w:val="24"/>
          <w:szCs w:val="24"/>
          <w:lang w:eastAsia="ru-RU"/>
        </w:rPr>
        <w:t>-Не соответствующие требованиям настоящего Положения;</w:t>
      </w:r>
    </w:p>
    <w:p w:rsidR="00F8610A" w:rsidRPr="00C05245" w:rsidRDefault="00F8610A" w:rsidP="00F8610A">
      <w:pPr>
        <w:spacing w:after="0" w:line="240" w:lineRule="auto"/>
        <w:jc w:val="both"/>
        <w:rPr>
          <w:rFonts w:ascii="Times New Roman" w:hAnsi="Times New Roman"/>
          <w:sz w:val="24"/>
          <w:szCs w:val="24"/>
          <w:lang w:eastAsia="ru-RU"/>
        </w:rPr>
      </w:pPr>
      <w:r w:rsidRPr="00C05245">
        <w:rPr>
          <w:rFonts w:ascii="Times New Roman" w:hAnsi="Times New Roman"/>
          <w:sz w:val="24"/>
          <w:szCs w:val="24"/>
          <w:lang w:eastAsia="ru-RU"/>
        </w:rPr>
        <w:t>-Поступившие позднее срока подачи заявок на участие в Фестивале, указанного в объя</w:t>
      </w:r>
      <w:r w:rsidRPr="00C05245">
        <w:rPr>
          <w:rFonts w:ascii="Times New Roman" w:hAnsi="Times New Roman"/>
          <w:sz w:val="24"/>
          <w:szCs w:val="24"/>
          <w:lang w:eastAsia="ru-RU"/>
        </w:rPr>
        <w:t>в</w:t>
      </w:r>
      <w:r w:rsidRPr="00C05245">
        <w:rPr>
          <w:rFonts w:ascii="Times New Roman" w:hAnsi="Times New Roman"/>
          <w:sz w:val="24"/>
          <w:szCs w:val="24"/>
          <w:lang w:eastAsia="ru-RU"/>
        </w:rPr>
        <w:t>лении о проведении Фестиваля.</w:t>
      </w:r>
    </w:p>
    <w:p w:rsidR="00F8610A" w:rsidRPr="00C05245" w:rsidRDefault="00F8610A" w:rsidP="00F8610A">
      <w:pPr>
        <w:spacing w:after="0" w:line="240" w:lineRule="auto"/>
        <w:jc w:val="both"/>
        <w:rPr>
          <w:rFonts w:ascii="Times New Roman" w:hAnsi="Times New Roman"/>
          <w:sz w:val="24"/>
          <w:szCs w:val="24"/>
          <w:lang w:eastAsia="ru-RU"/>
        </w:rPr>
      </w:pPr>
      <w:r w:rsidRPr="00C05245">
        <w:rPr>
          <w:rFonts w:ascii="Times New Roman" w:hAnsi="Times New Roman"/>
          <w:sz w:val="24"/>
          <w:szCs w:val="24"/>
          <w:lang w:eastAsia="ru-RU"/>
        </w:rPr>
        <w:t xml:space="preserve">Представляя работу на Фестиваль, участник </w:t>
      </w:r>
      <w:proofErr w:type="gramStart"/>
      <w:r w:rsidRPr="00C05245">
        <w:rPr>
          <w:rFonts w:ascii="Times New Roman" w:hAnsi="Times New Roman"/>
          <w:sz w:val="24"/>
          <w:szCs w:val="24"/>
          <w:lang w:eastAsia="ru-RU"/>
        </w:rPr>
        <w:t>выражает согласие с условиями проведения конкурса и не претендует</w:t>
      </w:r>
      <w:proofErr w:type="gramEnd"/>
      <w:r w:rsidRPr="00C05245">
        <w:rPr>
          <w:rFonts w:ascii="Times New Roman" w:hAnsi="Times New Roman"/>
          <w:sz w:val="24"/>
          <w:szCs w:val="24"/>
          <w:lang w:eastAsia="ru-RU"/>
        </w:rPr>
        <w:t xml:space="preserve"> на конфиденциальность представленных материалов, подтве</w:t>
      </w:r>
      <w:r w:rsidRPr="00C05245">
        <w:rPr>
          <w:rFonts w:ascii="Times New Roman" w:hAnsi="Times New Roman"/>
          <w:sz w:val="24"/>
          <w:szCs w:val="24"/>
          <w:lang w:eastAsia="ru-RU"/>
        </w:rPr>
        <w:t>р</w:t>
      </w:r>
      <w:r w:rsidRPr="00C05245">
        <w:rPr>
          <w:rFonts w:ascii="Times New Roman" w:hAnsi="Times New Roman"/>
          <w:sz w:val="24"/>
          <w:szCs w:val="24"/>
          <w:lang w:eastAsia="ru-RU"/>
        </w:rPr>
        <w:t>ждает свое согласие на безвозмездное отчуждение исключительного права на данную р</w:t>
      </w:r>
      <w:r w:rsidRPr="00C05245">
        <w:rPr>
          <w:rFonts w:ascii="Times New Roman" w:hAnsi="Times New Roman"/>
          <w:sz w:val="24"/>
          <w:szCs w:val="24"/>
          <w:lang w:eastAsia="ru-RU"/>
        </w:rPr>
        <w:t>а</w:t>
      </w:r>
      <w:r w:rsidRPr="00C05245">
        <w:rPr>
          <w:rFonts w:ascii="Times New Roman" w:hAnsi="Times New Roman"/>
          <w:sz w:val="24"/>
          <w:szCs w:val="24"/>
          <w:lang w:eastAsia="ru-RU"/>
        </w:rPr>
        <w:t>боту в пользу организатора конкурса в полном объеме.</w:t>
      </w:r>
    </w:p>
    <w:p w:rsidR="00F8610A" w:rsidRPr="00C05245" w:rsidRDefault="00F8610A" w:rsidP="00F8610A">
      <w:pPr>
        <w:widowControl w:val="0"/>
        <w:spacing w:after="0" w:line="240" w:lineRule="auto"/>
        <w:ind w:firstLine="709"/>
        <w:jc w:val="center"/>
        <w:rPr>
          <w:rFonts w:ascii="Times New Roman" w:hAnsi="Times New Roman"/>
          <w:sz w:val="24"/>
          <w:szCs w:val="24"/>
        </w:rPr>
      </w:pPr>
    </w:p>
    <w:p w:rsidR="00F8610A" w:rsidRPr="00C05245" w:rsidRDefault="00F8610A" w:rsidP="00F8610A">
      <w:pPr>
        <w:widowControl w:val="0"/>
        <w:spacing w:after="0" w:line="240" w:lineRule="auto"/>
        <w:ind w:firstLine="709"/>
        <w:jc w:val="right"/>
        <w:rPr>
          <w:rFonts w:ascii="Times New Roman" w:hAnsi="Times New Roman"/>
          <w:sz w:val="24"/>
          <w:szCs w:val="24"/>
        </w:rPr>
      </w:pPr>
    </w:p>
    <w:p w:rsidR="00F8610A" w:rsidRPr="00C05245" w:rsidRDefault="00F8610A" w:rsidP="00F8610A">
      <w:pPr>
        <w:widowControl w:val="0"/>
        <w:spacing w:after="0" w:line="240" w:lineRule="auto"/>
        <w:ind w:firstLine="709"/>
        <w:jc w:val="right"/>
        <w:rPr>
          <w:rFonts w:ascii="Times New Roman" w:hAnsi="Times New Roman"/>
          <w:sz w:val="24"/>
          <w:szCs w:val="24"/>
        </w:rPr>
      </w:pPr>
    </w:p>
    <w:p w:rsidR="00F8610A" w:rsidRPr="00C05245" w:rsidRDefault="00F8610A" w:rsidP="00F8610A">
      <w:pPr>
        <w:widowControl w:val="0"/>
        <w:spacing w:after="0" w:line="240" w:lineRule="auto"/>
        <w:ind w:firstLine="709"/>
        <w:jc w:val="right"/>
        <w:rPr>
          <w:rFonts w:ascii="Times New Roman" w:hAnsi="Times New Roman"/>
          <w:sz w:val="24"/>
          <w:szCs w:val="24"/>
        </w:rPr>
      </w:pPr>
    </w:p>
    <w:p w:rsidR="00F8610A" w:rsidRPr="00C05245" w:rsidRDefault="00F8610A" w:rsidP="00F8610A">
      <w:pPr>
        <w:widowControl w:val="0"/>
        <w:spacing w:after="0" w:line="240" w:lineRule="auto"/>
        <w:ind w:firstLine="709"/>
        <w:jc w:val="right"/>
        <w:rPr>
          <w:rFonts w:ascii="Times New Roman" w:hAnsi="Times New Roman"/>
          <w:sz w:val="24"/>
          <w:szCs w:val="24"/>
        </w:rPr>
      </w:pPr>
      <w:r w:rsidRPr="00C05245">
        <w:rPr>
          <w:rFonts w:ascii="Times New Roman" w:hAnsi="Times New Roman"/>
          <w:sz w:val="24"/>
          <w:szCs w:val="24"/>
        </w:rPr>
        <w:lastRenderedPageBreak/>
        <w:t>Приложение №2</w:t>
      </w:r>
    </w:p>
    <w:p w:rsidR="00F8610A" w:rsidRPr="00C05245" w:rsidRDefault="00F8610A" w:rsidP="00F8610A">
      <w:pPr>
        <w:widowControl w:val="0"/>
        <w:spacing w:after="0" w:line="240" w:lineRule="auto"/>
        <w:ind w:firstLine="709"/>
        <w:jc w:val="right"/>
        <w:rPr>
          <w:rFonts w:ascii="Times New Roman" w:hAnsi="Times New Roman"/>
          <w:sz w:val="24"/>
          <w:szCs w:val="24"/>
        </w:rPr>
      </w:pPr>
      <w:r w:rsidRPr="00C05245">
        <w:rPr>
          <w:rFonts w:ascii="Times New Roman" w:hAnsi="Times New Roman"/>
          <w:sz w:val="24"/>
          <w:szCs w:val="24"/>
        </w:rPr>
        <w:t xml:space="preserve">к положению о проведении </w:t>
      </w:r>
      <w:proofErr w:type="gramStart"/>
      <w:r w:rsidRPr="00C05245">
        <w:rPr>
          <w:rFonts w:ascii="Times New Roman" w:hAnsi="Times New Roman"/>
          <w:sz w:val="24"/>
          <w:szCs w:val="24"/>
        </w:rPr>
        <w:t>районного</w:t>
      </w:r>
      <w:proofErr w:type="gramEnd"/>
      <w:r w:rsidRPr="00C05245">
        <w:rPr>
          <w:rFonts w:ascii="Times New Roman" w:hAnsi="Times New Roman"/>
          <w:sz w:val="24"/>
          <w:szCs w:val="24"/>
        </w:rPr>
        <w:t xml:space="preserve"> </w:t>
      </w:r>
    </w:p>
    <w:p w:rsidR="00F8610A" w:rsidRPr="00C05245" w:rsidRDefault="00F8610A" w:rsidP="00F8610A">
      <w:pPr>
        <w:widowControl w:val="0"/>
        <w:spacing w:after="0" w:line="240" w:lineRule="auto"/>
        <w:ind w:firstLine="709"/>
        <w:jc w:val="right"/>
        <w:rPr>
          <w:rFonts w:ascii="Times New Roman" w:hAnsi="Times New Roman"/>
          <w:b/>
          <w:sz w:val="24"/>
          <w:szCs w:val="24"/>
        </w:rPr>
      </w:pPr>
      <w:r w:rsidRPr="00C05245">
        <w:rPr>
          <w:rFonts w:ascii="Times New Roman" w:hAnsi="Times New Roman"/>
          <w:sz w:val="24"/>
          <w:szCs w:val="24"/>
        </w:rPr>
        <w:t>фестиваля по робототехнике</w:t>
      </w:r>
    </w:p>
    <w:p w:rsidR="00F8610A" w:rsidRPr="00C05245" w:rsidRDefault="00F8610A" w:rsidP="00F8610A">
      <w:pPr>
        <w:spacing w:after="0" w:line="240" w:lineRule="auto"/>
        <w:jc w:val="right"/>
        <w:rPr>
          <w:rFonts w:ascii="Times New Roman" w:hAnsi="Times New Roman"/>
          <w:b/>
          <w:sz w:val="24"/>
          <w:szCs w:val="24"/>
        </w:rPr>
      </w:pPr>
    </w:p>
    <w:p w:rsidR="00F8610A" w:rsidRPr="00C05245" w:rsidRDefault="00F8610A" w:rsidP="00F8610A">
      <w:pPr>
        <w:spacing w:after="0" w:line="240" w:lineRule="auto"/>
        <w:jc w:val="center"/>
        <w:rPr>
          <w:rFonts w:ascii="Times New Roman" w:hAnsi="Times New Roman"/>
          <w:b/>
          <w:color w:val="000000"/>
          <w:sz w:val="24"/>
          <w:szCs w:val="24"/>
          <w:shd w:val="clear" w:color="auto" w:fill="FFFFFF"/>
        </w:rPr>
      </w:pPr>
      <w:r w:rsidRPr="00C05245">
        <w:rPr>
          <w:rFonts w:ascii="Times New Roman" w:hAnsi="Times New Roman"/>
          <w:b/>
          <w:color w:val="000000"/>
          <w:sz w:val="24"/>
          <w:szCs w:val="24"/>
          <w:shd w:val="clear" w:color="auto" w:fill="FFFFFF"/>
        </w:rPr>
        <w:t>WeDo-инженер</w:t>
      </w:r>
    </w:p>
    <w:p w:rsidR="00F8610A" w:rsidRPr="00C05245" w:rsidRDefault="00F8610A" w:rsidP="00F8610A">
      <w:pPr>
        <w:spacing w:after="0" w:line="240" w:lineRule="auto"/>
        <w:jc w:val="center"/>
        <w:rPr>
          <w:rFonts w:ascii="Times New Roman" w:hAnsi="Times New Roman"/>
          <w:color w:val="000000"/>
          <w:sz w:val="24"/>
          <w:szCs w:val="24"/>
          <w:shd w:val="clear" w:color="auto" w:fill="FFFFFF"/>
        </w:rPr>
      </w:pPr>
      <w:r w:rsidRPr="00C05245">
        <w:rPr>
          <w:rFonts w:ascii="Times New Roman" w:hAnsi="Times New Roman"/>
          <w:color w:val="000000"/>
          <w:sz w:val="24"/>
          <w:szCs w:val="24"/>
          <w:shd w:val="clear" w:color="auto" w:fill="FFFFFF"/>
        </w:rPr>
        <w:t>(«Первые шаги»)</w:t>
      </w:r>
    </w:p>
    <w:p w:rsidR="00F8610A" w:rsidRPr="00C05245" w:rsidRDefault="00F8610A" w:rsidP="00F8610A">
      <w:pPr>
        <w:spacing w:after="0" w:line="240" w:lineRule="auto"/>
        <w:jc w:val="center"/>
        <w:rPr>
          <w:rFonts w:ascii="Times New Roman" w:hAnsi="Times New Roman"/>
          <w:sz w:val="24"/>
          <w:szCs w:val="24"/>
        </w:rPr>
      </w:pPr>
      <w:r w:rsidRPr="00C05245">
        <w:rPr>
          <w:rFonts w:ascii="Times New Roman" w:hAnsi="Times New Roman"/>
          <w:color w:val="000000"/>
          <w:sz w:val="24"/>
          <w:szCs w:val="24"/>
          <w:shd w:val="clear" w:color="auto" w:fill="FFFFFF"/>
        </w:rPr>
        <w:t>индивидуальный вид</w:t>
      </w:r>
      <w:r w:rsidRPr="00C05245">
        <w:rPr>
          <w:rFonts w:ascii="Times New Roman" w:hAnsi="Times New Roman"/>
          <w:sz w:val="24"/>
          <w:szCs w:val="24"/>
        </w:rPr>
        <w:t>.</w:t>
      </w:r>
    </w:p>
    <w:p w:rsidR="00F8610A" w:rsidRDefault="00F8610A" w:rsidP="00F8610A">
      <w:pPr>
        <w:spacing w:before="100" w:beforeAutospacing="1" w:after="100" w:afterAutospacing="1" w:line="240" w:lineRule="auto"/>
        <w:jc w:val="center"/>
        <w:rPr>
          <w:rFonts w:ascii="Times New Roman" w:hAnsi="Times New Roman"/>
          <w:sz w:val="24"/>
          <w:szCs w:val="24"/>
        </w:rPr>
      </w:pPr>
      <w:r w:rsidRPr="00C05245">
        <w:rPr>
          <w:rFonts w:ascii="Times New Roman" w:hAnsi="Times New Roman"/>
          <w:sz w:val="24"/>
          <w:szCs w:val="24"/>
        </w:rPr>
        <w:t xml:space="preserve">Возраст участников: </w:t>
      </w:r>
      <w:r>
        <w:rPr>
          <w:rFonts w:ascii="Times New Roman" w:hAnsi="Times New Roman"/>
          <w:sz w:val="24"/>
          <w:szCs w:val="24"/>
        </w:rPr>
        <w:t>6</w:t>
      </w:r>
      <w:r w:rsidRPr="00C05245">
        <w:rPr>
          <w:rFonts w:ascii="Times New Roman" w:hAnsi="Times New Roman"/>
          <w:sz w:val="24"/>
          <w:szCs w:val="24"/>
        </w:rPr>
        <w:t>-9 лет,</w:t>
      </w:r>
    </w:p>
    <w:p w:rsidR="00F8610A" w:rsidRDefault="00F8610A" w:rsidP="00F8610A">
      <w:pPr>
        <w:spacing w:before="100" w:beforeAutospacing="1" w:after="100" w:afterAutospacing="1" w:line="240" w:lineRule="auto"/>
        <w:jc w:val="center"/>
        <w:rPr>
          <w:rFonts w:ascii="Times New Roman" w:hAnsi="Times New Roman"/>
          <w:color w:val="000000"/>
          <w:sz w:val="24"/>
          <w:szCs w:val="24"/>
          <w:shd w:val="clear" w:color="auto" w:fill="FFFFFF"/>
        </w:rPr>
      </w:pPr>
      <w:r>
        <w:rPr>
          <w:rFonts w:ascii="Times New Roman" w:hAnsi="Times New Roman"/>
          <w:sz w:val="24"/>
          <w:szCs w:val="24"/>
        </w:rPr>
        <w:t>К</w:t>
      </w:r>
      <w:r w:rsidRPr="00C05245">
        <w:rPr>
          <w:rFonts w:ascii="Times New Roman" w:hAnsi="Times New Roman"/>
          <w:sz w:val="24"/>
          <w:szCs w:val="24"/>
        </w:rPr>
        <w:t>онструктор</w:t>
      </w:r>
      <w:r>
        <w:rPr>
          <w:rFonts w:ascii="Times New Roman" w:hAnsi="Times New Roman"/>
          <w:sz w:val="24"/>
          <w:szCs w:val="24"/>
        </w:rPr>
        <w:t>:</w:t>
      </w:r>
      <w:r w:rsidRPr="00C05245">
        <w:rPr>
          <w:rFonts w:ascii="Times New Roman" w:hAnsi="Times New Roman"/>
          <w:sz w:val="24"/>
          <w:szCs w:val="24"/>
        </w:rPr>
        <w:t xml:space="preserve"> ЛЕГО</w:t>
      </w:r>
      <w:r w:rsidRPr="00C05245">
        <w:rPr>
          <w:rFonts w:ascii="Times New Roman" w:hAnsi="Times New Roman"/>
          <w:b/>
          <w:color w:val="000000"/>
          <w:sz w:val="24"/>
          <w:szCs w:val="24"/>
          <w:shd w:val="clear" w:color="auto" w:fill="FFFFFF"/>
        </w:rPr>
        <w:t xml:space="preserve"> </w:t>
      </w:r>
      <w:r w:rsidRPr="00C05245">
        <w:rPr>
          <w:rFonts w:ascii="Times New Roman" w:hAnsi="Times New Roman"/>
          <w:color w:val="000000"/>
          <w:sz w:val="24"/>
          <w:szCs w:val="24"/>
          <w:shd w:val="clear" w:color="auto" w:fill="FFFFFF"/>
        </w:rPr>
        <w:t>WeDo 9580</w:t>
      </w:r>
    </w:p>
    <w:p w:rsidR="00F8610A" w:rsidRPr="00C05245" w:rsidRDefault="00F8610A" w:rsidP="00F8610A">
      <w:pPr>
        <w:spacing w:before="100" w:beforeAutospacing="1" w:after="100" w:afterAutospacing="1" w:line="240" w:lineRule="auto"/>
        <w:jc w:val="center"/>
        <w:rPr>
          <w:rFonts w:ascii="Times New Roman" w:hAnsi="Times New Roman"/>
          <w:color w:val="000000"/>
          <w:sz w:val="24"/>
          <w:szCs w:val="24"/>
          <w:shd w:val="clear" w:color="auto" w:fill="FFFFFF"/>
        </w:rPr>
      </w:pPr>
    </w:p>
    <w:p w:rsidR="00F8610A" w:rsidRPr="00C05245" w:rsidRDefault="00F8610A" w:rsidP="00F8610A">
      <w:pPr>
        <w:pStyle w:val="11"/>
        <w:shd w:val="clear" w:color="auto" w:fill="FFFFFF"/>
        <w:spacing w:after="0" w:line="360" w:lineRule="auto"/>
        <w:ind w:left="0" w:right="-1" w:firstLine="567"/>
        <w:jc w:val="both"/>
        <w:rPr>
          <w:rFonts w:ascii="Times New Roman" w:hAnsi="Times New Roman"/>
          <w:sz w:val="24"/>
          <w:szCs w:val="24"/>
        </w:rPr>
      </w:pPr>
      <w:r w:rsidRPr="00C05245">
        <w:rPr>
          <w:rFonts w:ascii="Times New Roman" w:hAnsi="Times New Roman"/>
          <w:sz w:val="24"/>
          <w:szCs w:val="24"/>
        </w:rPr>
        <w:t>Сборка робота по заданию судьи из приложения «Первые шаги» Lego WeDo 9580 (базовый набор). Базовая конструкция модели должна соответствовать заданию. Баллы начисляются сборку модели, наличие сложных узлов (например, ременная или зубчатая передача), установку датчика наклона или расстояния, написание программы, сложность программы, описание модели, сложность конструкции, креативность.</w:t>
      </w:r>
    </w:p>
    <w:p w:rsidR="00F8610A" w:rsidRPr="00C05245" w:rsidRDefault="00F8610A" w:rsidP="00F8610A">
      <w:pPr>
        <w:pStyle w:val="11"/>
        <w:shd w:val="clear" w:color="auto" w:fill="FFFFFF"/>
        <w:spacing w:after="0" w:line="360" w:lineRule="auto"/>
        <w:ind w:left="0" w:right="-1" w:firstLine="567"/>
        <w:jc w:val="both"/>
        <w:rPr>
          <w:rFonts w:ascii="Times New Roman" w:hAnsi="Times New Roman"/>
          <w:sz w:val="24"/>
          <w:szCs w:val="24"/>
        </w:rPr>
      </w:pPr>
      <w:r w:rsidRPr="00C05245">
        <w:rPr>
          <w:rFonts w:ascii="Times New Roman" w:hAnsi="Times New Roman"/>
          <w:sz w:val="24"/>
          <w:szCs w:val="24"/>
        </w:rPr>
        <w:t>Основной критерий: баллы (максимум 10 баллов).</w:t>
      </w:r>
    </w:p>
    <w:p w:rsidR="00F8610A" w:rsidRPr="00C05245" w:rsidRDefault="00F8610A" w:rsidP="00F8610A">
      <w:pPr>
        <w:pStyle w:val="11"/>
        <w:shd w:val="clear" w:color="auto" w:fill="FFFFFF"/>
        <w:spacing w:after="0" w:line="360" w:lineRule="auto"/>
        <w:ind w:left="0" w:right="-1" w:firstLine="567"/>
        <w:jc w:val="both"/>
        <w:rPr>
          <w:rFonts w:ascii="Times New Roman" w:hAnsi="Times New Roman"/>
          <w:sz w:val="24"/>
          <w:szCs w:val="24"/>
        </w:rPr>
      </w:pPr>
      <w:r w:rsidRPr="00C05245">
        <w:rPr>
          <w:rFonts w:ascii="Times New Roman" w:hAnsi="Times New Roman"/>
          <w:sz w:val="24"/>
          <w:szCs w:val="24"/>
        </w:rPr>
        <w:t>Максимальное время сборки модели не более 20 минут.</w:t>
      </w:r>
    </w:p>
    <w:p w:rsidR="00F8610A" w:rsidRPr="00C05245" w:rsidRDefault="00F8610A" w:rsidP="00F8610A">
      <w:pPr>
        <w:pStyle w:val="11"/>
        <w:shd w:val="clear" w:color="auto" w:fill="FFFFFF"/>
        <w:spacing w:after="0" w:line="360" w:lineRule="auto"/>
        <w:ind w:left="0" w:right="-1" w:firstLine="567"/>
        <w:jc w:val="both"/>
        <w:rPr>
          <w:rFonts w:ascii="Times New Roman" w:hAnsi="Times New Roman"/>
          <w:sz w:val="24"/>
          <w:szCs w:val="24"/>
        </w:rPr>
      </w:pPr>
      <w:r w:rsidRPr="00C05245">
        <w:rPr>
          <w:rFonts w:ascii="Times New Roman" w:hAnsi="Times New Roman"/>
          <w:sz w:val="24"/>
          <w:szCs w:val="24"/>
        </w:rPr>
        <w:t>При равном количестве набранных соперниками баллов преимущество отдается т</w:t>
      </w:r>
      <w:r w:rsidRPr="00C05245">
        <w:rPr>
          <w:rFonts w:ascii="Times New Roman" w:hAnsi="Times New Roman"/>
          <w:sz w:val="24"/>
          <w:szCs w:val="24"/>
        </w:rPr>
        <w:t>о</w:t>
      </w:r>
      <w:r w:rsidRPr="00C05245">
        <w:rPr>
          <w:rFonts w:ascii="Times New Roman" w:hAnsi="Times New Roman"/>
          <w:sz w:val="24"/>
          <w:szCs w:val="24"/>
        </w:rPr>
        <w:t xml:space="preserve">му, кто быстрее справился с заданием. </w:t>
      </w:r>
    </w:p>
    <w:p w:rsidR="00F8610A" w:rsidRPr="00C05245" w:rsidRDefault="00F8610A" w:rsidP="00F8610A">
      <w:pPr>
        <w:pStyle w:val="11"/>
        <w:shd w:val="clear" w:color="auto" w:fill="FFFFFF"/>
        <w:spacing w:after="0" w:line="360" w:lineRule="auto"/>
        <w:ind w:left="0" w:right="-1" w:firstLine="567"/>
        <w:jc w:val="both"/>
        <w:rPr>
          <w:rFonts w:ascii="Times New Roman" w:hAnsi="Times New Roman"/>
          <w:sz w:val="24"/>
          <w:szCs w:val="24"/>
        </w:rPr>
      </w:pPr>
      <w:r w:rsidRPr="00C05245">
        <w:rPr>
          <w:rFonts w:ascii="Times New Roman" w:hAnsi="Times New Roman"/>
          <w:sz w:val="24"/>
          <w:szCs w:val="24"/>
        </w:rPr>
        <w:t xml:space="preserve">С момента объявления регламента участие руководителя команды в решении задач строго запрещено, и несет за собой незамедлительную дисквалификацию команды. </w:t>
      </w:r>
    </w:p>
    <w:p w:rsidR="00F8610A" w:rsidRPr="00C05245" w:rsidRDefault="00F8610A" w:rsidP="00F8610A">
      <w:pPr>
        <w:widowControl w:val="0"/>
        <w:spacing w:after="0" w:line="240" w:lineRule="auto"/>
        <w:ind w:firstLine="709"/>
        <w:jc w:val="right"/>
        <w:rPr>
          <w:rFonts w:ascii="Times New Roman" w:hAnsi="Times New Roman"/>
          <w:sz w:val="24"/>
          <w:szCs w:val="24"/>
        </w:rPr>
      </w:pPr>
      <w:r w:rsidRPr="00C05245">
        <w:rPr>
          <w:rFonts w:ascii="Times New Roman" w:hAnsi="Times New Roman"/>
          <w:sz w:val="24"/>
          <w:szCs w:val="24"/>
        </w:rPr>
        <w:br w:type="page"/>
      </w:r>
      <w:r w:rsidRPr="00C05245">
        <w:rPr>
          <w:rFonts w:ascii="Times New Roman" w:hAnsi="Times New Roman"/>
          <w:sz w:val="24"/>
          <w:szCs w:val="24"/>
        </w:rPr>
        <w:lastRenderedPageBreak/>
        <w:t>Приложение №3</w:t>
      </w:r>
    </w:p>
    <w:p w:rsidR="00F8610A" w:rsidRPr="00C05245" w:rsidRDefault="00F8610A" w:rsidP="00F8610A">
      <w:pPr>
        <w:widowControl w:val="0"/>
        <w:spacing w:after="0" w:line="240" w:lineRule="auto"/>
        <w:ind w:firstLine="709"/>
        <w:jc w:val="right"/>
        <w:rPr>
          <w:rFonts w:ascii="Times New Roman" w:hAnsi="Times New Roman"/>
          <w:sz w:val="24"/>
          <w:szCs w:val="24"/>
        </w:rPr>
      </w:pPr>
      <w:r w:rsidRPr="00C05245">
        <w:rPr>
          <w:rFonts w:ascii="Times New Roman" w:hAnsi="Times New Roman"/>
          <w:sz w:val="24"/>
          <w:szCs w:val="24"/>
        </w:rPr>
        <w:t xml:space="preserve">к положению о проведении </w:t>
      </w:r>
      <w:proofErr w:type="gramStart"/>
      <w:r w:rsidRPr="00C05245">
        <w:rPr>
          <w:rFonts w:ascii="Times New Roman" w:hAnsi="Times New Roman"/>
          <w:sz w:val="24"/>
          <w:szCs w:val="24"/>
        </w:rPr>
        <w:t>районного</w:t>
      </w:r>
      <w:proofErr w:type="gramEnd"/>
      <w:r w:rsidRPr="00C05245">
        <w:rPr>
          <w:rFonts w:ascii="Times New Roman" w:hAnsi="Times New Roman"/>
          <w:sz w:val="24"/>
          <w:szCs w:val="24"/>
        </w:rPr>
        <w:t xml:space="preserve"> </w:t>
      </w:r>
    </w:p>
    <w:p w:rsidR="00F8610A" w:rsidRPr="00C05245" w:rsidRDefault="00F8610A" w:rsidP="00F8610A">
      <w:pPr>
        <w:widowControl w:val="0"/>
        <w:spacing w:after="0" w:line="240" w:lineRule="auto"/>
        <w:ind w:firstLine="709"/>
        <w:jc w:val="right"/>
        <w:rPr>
          <w:rFonts w:ascii="Times New Roman" w:hAnsi="Times New Roman"/>
          <w:b/>
          <w:sz w:val="24"/>
          <w:szCs w:val="24"/>
        </w:rPr>
      </w:pPr>
      <w:r w:rsidRPr="00C05245">
        <w:rPr>
          <w:rFonts w:ascii="Times New Roman" w:hAnsi="Times New Roman"/>
          <w:sz w:val="24"/>
          <w:szCs w:val="24"/>
        </w:rPr>
        <w:t>фестиваля по робототехнике</w:t>
      </w:r>
    </w:p>
    <w:p w:rsidR="00F8610A" w:rsidRPr="00C05245" w:rsidRDefault="00F8610A" w:rsidP="00F8610A">
      <w:pPr>
        <w:jc w:val="right"/>
        <w:rPr>
          <w:rFonts w:ascii="Times New Roman" w:hAnsi="Times New Roman"/>
          <w:b/>
          <w:sz w:val="24"/>
          <w:szCs w:val="24"/>
          <w:lang w:eastAsia="ru-RU"/>
        </w:rPr>
      </w:pPr>
    </w:p>
    <w:p w:rsidR="00F8610A" w:rsidRPr="00D53CC2" w:rsidRDefault="00F8610A" w:rsidP="00F8610A">
      <w:pPr>
        <w:shd w:val="clear" w:color="auto" w:fill="FFFFFF"/>
        <w:spacing w:before="100" w:beforeAutospacing="1" w:after="100" w:afterAutospacing="1" w:line="240" w:lineRule="auto"/>
        <w:jc w:val="center"/>
        <w:rPr>
          <w:rFonts w:ascii="Times New Roman" w:hAnsi="Times New Roman"/>
          <w:color w:val="000000"/>
          <w:sz w:val="24"/>
          <w:szCs w:val="24"/>
          <w:lang w:eastAsia="ru-RU"/>
        </w:rPr>
      </w:pPr>
      <w:r w:rsidRPr="00D53CC2">
        <w:rPr>
          <w:rFonts w:ascii="Times New Roman" w:hAnsi="Times New Roman"/>
          <w:b/>
          <w:bCs/>
          <w:color w:val="000000"/>
          <w:sz w:val="24"/>
          <w:szCs w:val="24"/>
          <w:lang w:eastAsia="ru-RU"/>
        </w:rPr>
        <w:t>Биатлон</w:t>
      </w:r>
    </w:p>
    <w:p w:rsidR="00F8610A" w:rsidRPr="00D53CC2" w:rsidRDefault="00246537" w:rsidP="00F8610A">
      <w:pPr>
        <w:shd w:val="clear" w:color="auto" w:fill="FFFFFF"/>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К</w:t>
      </w:r>
      <w:r w:rsidR="00F8610A" w:rsidRPr="00D53CC2">
        <w:rPr>
          <w:rFonts w:ascii="Times New Roman" w:hAnsi="Times New Roman"/>
          <w:color w:val="000000"/>
          <w:sz w:val="24"/>
          <w:szCs w:val="24"/>
          <w:lang w:eastAsia="ru-RU"/>
        </w:rPr>
        <w:t>оманда из 2х человек.</w:t>
      </w:r>
    </w:p>
    <w:p w:rsidR="00F8610A" w:rsidRPr="00D53CC2" w:rsidRDefault="00CB01A1" w:rsidP="00F8610A">
      <w:pPr>
        <w:shd w:val="clear" w:color="auto" w:fill="FFFFFF"/>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Возраст участников: 12-17</w:t>
      </w:r>
      <w:r w:rsidR="00C63068">
        <w:rPr>
          <w:rFonts w:ascii="Times New Roman" w:hAnsi="Times New Roman"/>
          <w:color w:val="000000"/>
          <w:sz w:val="24"/>
          <w:szCs w:val="24"/>
          <w:lang w:eastAsia="ru-RU"/>
        </w:rPr>
        <w:t xml:space="preserve"> лет</w:t>
      </w:r>
    </w:p>
    <w:p w:rsidR="00F8610A" w:rsidRPr="00D53CC2" w:rsidRDefault="00F8610A" w:rsidP="00F8610A">
      <w:pPr>
        <w:shd w:val="clear" w:color="auto" w:fill="FFFFFF"/>
        <w:spacing w:before="100" w:beforeAutospacing="1" w:after="100" w:afterAutospacing="1" w:line="240" w:lineRule="auto"/>
        <w:jc w:val="center"/>
        <w:rPr>
          <w:rFonts w:ascii="Times New Roman" w:hAnsi="Times New Roman"/>
          <w:color w:val="000000"/>
          <w:sz w:val="24"/>
          <w:szCs w:val="24"/>
          <w:lang w:eastAsia="ru-RU"/>
        </w:rPr>
      </w:pPr>
      <w:r w:rsidRPr="00D53CC2">
        <w:rPr>
          <w:rFonts w:ascii="Times New Roman" w:hAnsi="Times New Roman"/>
          <w:color w:val="000000"/>
          <w:sz w:val="24"/>
          <w:szCs w:val="24"/>
          <w:lang w:eastAsia="ru-RU"/>
        </w:rPr>
        <w:t>Конструкторы</w:t>
      </w:r>
      <w:r>
        <w:rPr>
          <w:rFonts w:ascii="Times New Roman" w:hAnsi="Times New Roman"/>
          <w:color w:val="000000"/>
          <w:sz w:val="24"/>
          <w:szCs w:val="24"/>
          <w:lang w:eastAsia="ru-RU"/>
        </w:rPr>
        <w:t>:</w:t>
      </w:r>
      <w:r w:rsidRPr="00D53CC2">
        <w:rPr>
          <w:rFonts w:ascii="Times New Roman" w:hAnsi="Times New Roman"/>
          <w:color w:val="000000"/>
          <w:sz w:val="24"/>
          <w:szCs w:val="24"/>
          <w:lang w:eastAsia="ru-RU"/>
        </w:rPr>
        <w:t xml:space="preserve"> </w:t>
      </w:r>
      <w:r w:rsidRPr="00D53CC2">
        <w:rPr>
          <w:rFonts w:ascii="Times New Roman" w:hAnsi="Times New Roman"/>
          <w:color w:val="000000"/>
          <w:sz w:val="24"/>
          <w:szCs w:val="24"/>
          <w:lang w:val="en-US" w:eastAsia="ru-RU"/>
        </w:rPr>
        <w:t>Lego</w:t>
      </w:r>
      <w:r w:rsidRPr="00D53CC2">
        <w:rPr>
          <w:rFonts w:ascii="Times New Roman" w:hAnsi="Times New Roman"/>
          <w:color w:val="000000"/>
          <w:sz w:val="24"/>
          <w:szCs w:val="24"/>
          <w:lang w:eastAsia="ru-RU"/>
        </w:rPr>
        <w:t xml:space="preserve"> </w:t>
      </w:r>
      <w:r w:rsidRPr="00D53CC2">
        <w:rPr>
          <w:rFonts w:ascii="Times New Roman" w:hAnsi="Times New Roman"/>
          <w:sz w:val="24"/>
          <w:szCs w:val="24"/>
          <w:lang w:val="en-US"/>
        </w:rPr>
        <w:t>NXT</w:t>
      </w:r>
      <w:r w:rsidRPr="00D53CC2">
        <w:rPr>
          <w:rFonts w:ascii="Times New Roman" w:hAnsi="Times New Roman"/>
          <w:sz w:val="24"/>
          <w:szCs w:val="24"/>
        </w:rPr>
        <w:t xml:space="preserve">, </w:t>
      </w:r>
      <w:r w:rsidRPr="00D53CC2">
        <w:rPr>
          <w:rFonts w:ascii="Times New Roman" w:hAnsi="Times New Roman"/>
          <w:iCs/>
          <w:sz w:val="24"/>
          <w:szCs w:val="24"/>
          <w:lang w:val="en-US"/>
        </w:rPr>
        <w:t>EV</w:t>
      </w:r>
      <w:r w:rsidRPr="00D53CC2">
        <w:rPr>
          <w:rFonts w:ascii="Times New Roman" w:hAnsi="Times New Roman"/>
          <w:iCs/>
          <w:sz w:val="24"/>
          <w:szCs w:val="24"/>
        </w:rPr>
        <w:t>3.</w:t>
      </w:r>
    </w:p>
    <w:p w:rsidR="00F8610A" w:rsidRPr="00C05245" w:rsidRDefault="00C63068" w:rsidP="00F8610A">
      <w:pPr>
        <w:shd w:val="clear" w:color="auto" w:fill="FFFFFF"/>
        <w:spacing w:before="100" w:beforeAutospacing="1" w:after="100" w:afterAutospacing="1" w:line="240" w:lineRule="auto"/>
        <w:ind w:left="1080" w:hanging="360"/>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r w:rsidR="00F8610A" w:rsidRPr="00C05245">
        <w:rPr>
          <w:rFonts w:ascii="Times New Roman" w:hAnsi="Times New Roman"/>
          <w:b/>
          <w:bCs/>
          <w:color w:val="000000"/>
          <w:sz w:val="24"/>
          <w:szCs w:val="24"/>
          <w:lang w:eastAsia="ru-RU"/>
        </w:rPr>
        <w:t>Общие положения</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1.Продолжительность одной попытки составляет 2 минуты (120 секунд).</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2.Робот стартует из зоны старта</w:t>
      </w:r>
      <w:r w:rsidRPr="00C05245">
        <w:rPr>
          <w:rFonts w:ascii="Times New Roman" w:hAnsi="Times New Roman"/>
          <w:color w:val="000000"/>
          <w:sz w:val="24"/>
          <w:szCs w:val="24"/>
          <w:lang w:eastAsia="ru-RU"/>
        </w:rPr>
        <w:softHyphen/>
        <w:t>-финиша. До старта никакая </w:t>
      </w:r>
      <w:proofErr w:type="gramStart"/>
      <w:r w:rsidRPr="00C05245">
        <w:rPr>
          <w:rFonts w:ascii="Times New Roman" w:hAnsi="Times New Roman"/>
          <w:color w:val="000000"/>
          <w:sz w:val="24"/>
          <w:szCs w:val="24"/>
          <w:lang w:eastAsia="ru-RU"/>
        </w:rPr>
        <w:t>часть робота не может  в</w:t>
      </w:r>
      <w:r w:rsidRPr="00C05245">
        <w:rPr>
          <w:rFonts w:ascii="Times New Roman" w:hAnsi="Times New Roman"/>
          <w:color w:val="000000"/>
          <w:sz w:val="24"/>
          <w:szCs w:val="24"/>
          <w:lang w:eastAsia="ru-RU"/>
        </w:rPr>
        <w:t>ы</w:t>
      </w:r>
      <w:r w:rsidRPr="00C05245">
        <w:rPr>
          <w:rFonts w:ascii="Times New Roman" w:hAnsi="Times New Roman"/>
          <w:color w:val="000000"/>
          <w:sz w:val="24"/>
          <w:szCs w:val="24"/>
          <w:lang w:eastAsia="ru-RU"/>
        </w:rPr>
        <w:t>ступать</w:t>
      </w:r>
      <w:proofErr w:type="gramEnd"/>
      <w:r w:rsidRPr="00C05245">
        <w:rPr>
          <w:rFonts w:ascii="Times New Roman" w:hAnsi="Times New Roman"/>
          <w:color w:val="000000"/>
          <w:sz w:val="24"/>
          <w:szCs w:val="24"/>
          <w:lang w:eastAsia="ru-RU"/>
        </w:rPr>
        <w:t xml:space="preserve"> из зоны старта</w:t>
      </w:r>
      <w:r w:rsidRPr="00C05245">
        <w:rPr>
          <w:rFonts w:ascii="Times New Roman" w:hAnsi="Times New Roman"/>
          <w:color w:val="000000"/>
          <w:sz w:val="24"/>
          <w:szCs w:val="24"/>
          <w:lang w:eastAsia="ru-RU"/>
        </w:rPr>
        <w:softHyphen/>
        <w:t>-финиша.</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3.Стартовав  из зоны  старта</w:t>
      </w:r>
      <w:r w:rsidRPr="00C05245">
        <w:rPr>
          <w:rFonts w:ascii="Times New Roman" w:hAnsi="Times New Roman"/>
          <w:color w:val="000000"/>
          <w:sz w:val="24"/>
          <w:szCs w:val="24"/>
          <w:lang w:eastAsia="ru-RU"/>
        </w:rPr>
        <w:softHyphen/>
        <w:t>-финиша,  робот  проходит  по  порядку  контрольные зоны I  и II, следуя  по  черной  линии,  и  финиширует,  вступив  в  зону  старта</w:t>
      </w:r>
      <w:r w:rsidRPr="00C05245">
        <w:rPr>
          <w:rFonts w:ascii="Times New Roman" w:hAnsi="Times New Roman"/>
          <w:color w:val="000000"/>
          <w:sz w:val="24"/>
          <w:szCs w:val="24"/>
          <w:lang w:eastAsia="ru-RU"/>
        </w:rPr>
        <w:softHyphen/>
        <w:t>-финиша,  при  нарушении порядка прохождения этапов, робот снимается с попытки.</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4.Если во время попытки робот съезжает с черной линии, т.е. оказывается всеми колесами с одной стороны линии, то он снимается с попытки.</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5.Робот считается вступившим в контрольную зону, когда какая-либо его часть вступила в эту зону, кроме зоны старта</w:t>
      </w:r>
      <w:r w:rsidRPr="00C05245">
        <w:rPr>
          <w:rFonts w:ascii="Times New Roman" w:hAnsi="Times New Roman"/>
          <w:color w:val="000000"/>
          <w:sz w:val="24"/>
          <w:szCs w:val="24"/>
          <w:lang w:eastAsia="ru-RU"/>
        </w:rPr>
        <w:softHyphen/>
        <w:t>-финиша.</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6.Робот считается вступившим в зону старта</w:t>
      </w:r>
      <w:r w:rsidRPr="00C05245">
        <w:rPr>
          <w:rFonts w:ascii="Times New Roman" w:hAnsi="Times New Roman"/>
          <w:color w:val="000000"/>
          <w:sz w:val="24"/>
          <w:szCs w:val="24"/>
          <w:lang w:eastAsia="ru-RU"/>
        </w:rPr>
        <w:softHyphen/>
        <w:t>-финиша, когда он полностью вступил в эту зону.</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Роботу, признанному вступившим в  контрольную  зону  I  или  II,  разрешается  выпо</w:t>
      </w:r>
      <w:r w:rsidRPr="00C05245">
        <w:rPr>
          <w:rFonts w:ascii="Times New Roman" w:hAnsi="Times New Roman"/>
          <w:color w:val="000000"/>
          <w:sz w:val="24"/>
          <w:szCs w:val="24"/>
          <w:lang w:eastAsia="ru-RU"/>
        </w:rPr>
        <w:t>л</w:t>
      </w:r>
      <w:r w:rsidRPr="00C05245">
        <w:rPr>
          <w:rFonts w:ascii="Times New Roman" w:hAnsi="Times New Roman"/>
          <w:color w:val="000000"/>
          <w:sz w:val="24"/>
          <w:szCs w:val="24"/>
          <w:lang w:eastAsia="ru-RU"/>
        </w:rPr>
        <w:t>нять задания в данной зоне:</w:t>
      </w:r>
    </w:p>
    <w:p w:rsidR="00F8610A" w:rsidRPr="00C05245" w:rsidRDefault="00F8610A" w:rsidP="00F8610A">
      <w:pPr>
        <w:shd w:val="clear" w:color="auto" w:fill="FFFFFF"/>
        <w:spacing w:before="100" w:beforeAutospacing="1" w:after="100" w:afterAutospacing="1" w:line="240" w:lineRule="auto"/>
        <w:ind w:left="720"/>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Контрольная зона I: Сбить мишень А с отметки.</w:t>
      </w:r>
    </w:p>
    <w:p w:rsidR="00F8610A" w:rsidRPr="00C05245" w:rsidRDefault="00F8610A" w:rsidP="00F8610A">
      <w:pPr>
        <w:shd w:val="clear" w:color="auto" w:fill="FFFFFF"/>
        <w:spacing w:before="100" w:beforeAutospacing="1" w:after="100" w:afterAutospacing="1" w:line="240" w:lineRule="auto"/>
        <w:ind w:left="720"/>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Контрольная зона II: Сбить обе мишени</w:t>
      </w:r>
      <w:proofErr w:type="gramStart"/>
      <w:r w:rsidRPr="00C05245">
        <w:rPr>
          <w:rFonts w:ascii="Times New Roman" w:hAnsi="Times New Roman"/>
          <w:color w:val="000000"/>
          <w:sz w:val="24"/>
          <w:szCs w:val="24"/>
          <w:lang w:eastAsia="ru-RU"/>
        </w:rPr>
        <w:t> В</w:t>
      </w:r>
      <w:proofErr w:type="gramEnd"/>
      <w:r w:rsidRPr="00C05245">
        <w:rPr>
          <w:rFonts w:ascii="Times New Roman" w:hAnsi="Times New Roman"/>
          <w:color w:val="000000"/>
          <w:sz w:val="24"/>
          <w:szCs w:val="24"/>
          <w:lang w:eastAsia="ru-RU"/>
        </w:rPr>
        <w:t> и С с отметки.</w:t>
      </w:r>
    </w:p>
    <w:p w:rsidR="00F8610A" w:rsidRPr="00C05245" w:rsidRDefault="00F8610A" w:rsidP="00F8610A">
      <w:pPr>
        <w:shd w:val="clear" w:color="auto" w:fill="FFFFFF"/>
        <w:spacing w:before="100" w:beforeAutospacing="1" w:after="100" w:afterAutospacing="1" w:line="240" w:lineRule="auto"/>
        <w:ind w:left="720"/>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Премиальное  задание  в  контрольной зоне II:  удерживая  мишени</w:t>
      </w:r>
      <w:proofErr w:type="gramStart"/>
      <w:r w:rsidRPr="00C05245">
        <w:rPr>
          <w:rFonts w:ascii="Times New Roman" w:hAnsi="Times New Roman"/>
          <w:color w:val="000000"/>
          <w:sz w:val="24"/>
          <w:szCs w:val="24"/>
          <w:lang w:eastAsia="ru-RU"/>
        </w:rPr>
        <w:t>  В</w:t>
      </w:r>
      <w:proofErr w:type="gramEnd"/>
      <w:r w:rsidRPr="00C05245">
        <w:rPr>
          <w:rFonts w:ascii="Times New Roman" w:hAnsi="Times New Roman"/>
          <w:color w:val="000000"/>
          <w:sz w:val="24"/>
          <w:szCs w:val="24"/>
          <w:lang w:eastAsia="ru-RU"/>
        </w:rPr>
        <w:t>  и  С, вст</w:t>
      </w:r>
      <w:r w:rsidRPr="00C05245">
        <w:rPr>
          <w:rFonts w:ascii="Times New Roman" w:hAnsi="Times New Roman"/>
          <w:color w:val="000000"/>
          <w:sz w:val="24"/>
          <w:szCs w:val="24"/>
          <w:lang w:eastAsia="ru-RU"/>
        </w:rPr>
        <w:t>у</w:t>
      </w:r>
      <w:r w:rsidRPr="00C05245">
        <w:rPr>
          <w:rFonts w:ascii="Times New Roman" w:hAnsi="Times New Roman"/>
          <w:color w:val="000000"/>
          <w:sz w:val="24"/>
          <w:szCs w:val="24"/>
          <w:lang w:eastAsia="ru-RU"/>
        </w:rPr>
        <w:t>пить вместе  с  ними  в  зону  старта-</w:t>
      </w:r>
      <w:r w:rsidRPr="00C05245">
        <w:rPr>
          <w:rFonts w:ascii="Times New Roman" w:hAnsi="Times New Roman"/>
          <w:color w:val="000000"/>
          <w:sz w:val="24"/>
          <w:szCs w:val="24"/>
          <w:lang w:eastAsia="ru-RU"/>
        </w:rPr>
        <w:softHyphen/>
        <w:t>финиша.  Мишень  считается  удерживаемой,  если никакая её часть не касается поля, но касается робота.  Один раз успешно схваченные мишени считаются сбитыми.</w:t>
      </w:r>
    </w:p>
    <w:p w:rsidR="00F8610A" w:rsidRPr="00C05245" w:rsidRDefault="00F8610A" w:rsidP="00F8610A">
      <w:pPr>
        <w:shd w:val="clear" w:color="auto" w:fill="FFFFFF"/>
        <w:spacing w:before="100" w:beforeAutospacing="1" w:after="100" w:afterAutospacing="1" w:line="240" w:lineRule="auto"/>
        <w:jc w:val="center"/>
        <w:rPr>
          <w:rFonts w:ascii="Times New Roman" w:hAnsi="Times New Roman"/>
          <w:color w:val="000000"/>
          <w:sz w:val="24"/>
          <w:szCs w:val="24"/>
          <w:lang w:eastAsia="ru-RU"/>
        </w:rPr>
      </w:pPr>
      <w:r w:rsidRPr="00C05245">
        <w:rPr>
          <w:rFonts w:ascii="Times New Roman" w:hAnsi="Times New Roman"/>
          <w:b/>
          <w:bCs/>
          <w:color w:val="000000"/>
          <w:sz w:val="24"/>
          <w:szCs w:val="24"/>
          <w:lang w:eastAsia="ru-RU"/>
        </w:rPr>
        <w:t>2.Подсчет очков</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Существуют очки за задания и очки за время, которые в сумме дают суммарные очки. О</w:t>
      </w:r>
      <w:r w:rsidRPr="00C05245">
        <w:rPr>
          <w:rFonts w:ascii="Times New Roman" w:hAnsi="Times New Roman"/>
          <w:color w:val="000000"/>
          <w:sz w:val="24"/>
          <w:szCs w:val="24"/>
          <w:lang w:eastAsia="ru-RU"/>
        </w:rPr>
        <w:t>ч</w:t>
      </w:r>
      <w:r w:rsidRPr="00C05245">
        <w:rPr>
          <w:rFonts w:ascii="Times New Roman" w:hAnsi="Times New Roman"/>
          <w:color w:val="000000"/>
          <w:sz w:val="24"/>
          <w:szCs w:val="24"/>
          <w:lang w:eastAsia="ru-RU"/>
        </w:rPr>
        <w:t>ки за задания (максимальное количество 330 очков)</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Эти очки даются за выполнение отдельных заданий.</w:t>
      </w:r>
    </w:p>
    <w:p w:rsidR="00F8610A" w:rsidRPr="00C05245" w:rsidRDefault="00F8610A" w:rsidP="00F8610A">
      <w:pPr>
        <w:shd w:val="clear" w:color="auto" w:fill="FFFFFF"/>
        <w:spacing w:before="100" w:beforeAutospacing="1" w:after="100" w:afterAutospacing="1"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lastRenderedPageBreak/>
        <w:t>● Сбивание  мишени  с  подставки  (одинаково  для мишеней А, В  и С):  по  30  о</w:t>
      </w:r>
      <w:r w:rsidRPr="00C05245">
        <w:rPr>
          <w:rFonts w:ascii="Times New Roman" w:hAnsi="Times New Roman"/>
          <w:color w:val="000000"/>
          <w:sz w:val="24"/>
          <w:szCs w:val="24"/>
          <w:lang w:eastAsia="ru-RU"/>
        </w:rPr>
        <w:t>ч</w:t>
      </w:r>
      <w:r w:rsidRPr="00C05245">
        <w:rPr>
          <w:rFonts w:ascii="Times New Roman" w:hAnsi="Times New Roman"/>
          <w:color w:val="000000"/>
          <w:sz w:val="24"/>
          <w:szCs w:val="24"/>
          <w:lang w:eastAsia="ru-RU"/>
        </w:rPr>
        <w:t>ков за каждое задание.</w:t>
      </w:r>
    </w:p>
    <w:p w:rsidR="00F8610A" w:rsidRPr="00C05245" w:rsidRDefault="00F8610A" w:rsidP="00F8610A">
      <w:pPr>
        <w:shd w:val="clear" w:color="auto" w:fill="FFFFFF"/>
        <w:spacing w:before="100" w:beforeAutospacing="1" w:after="100" w:afterAutospacing="1"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Достижение зоны  старта</w:t>
      </w:r>
      <w:r w:rsidRPr="00C05245">
        <w:rPr>
          <w:rFonts w:ascii="Times New Roman" w:hAnsi="Times New Roman"/>
          <w:color w:val="000000"/>
          <w:sz w:val="24"/>
          <w:szCs w:val="24"/>
          <w:lang w:eastAsia="ru-RU"/>
        </w:rPr>
        <w:softHyphen/>
        <w:t>-финиша,  удерживая  мишени</w:t>
      </w:r>
      <w:proofErr w:type="gramStart"/>
      <w:r w:rsidRPr="00C05245">
        <w:rPr>
          <w:rFonts w:ascii="Times New Roman" w:hAnsi="Times New Roman"/>
          <w:color w:val="000000"/>
          <w:sz w:val="24"/>
          <w:szCs w:val="24"/>
          <w:lang w:eastAsia="ru-RU"/>
        </w:rPr>
        <w:t>  В</w:t>
      </w:r>
      <w:proofErr w:type="gramEnd"/>
      <w:r w:rsidRPr="00C05245">
        <w:rPr>
          <w:rFonts w:ascii="Times New Roman" w:hAnsi="Times New Roman"/>
          <w:color w:val="000000"/>
          <w:sz w:val="24"/>
          <w:szCs w:val="24"/>
          <w:lang w:eastAsia="ru-RU"/>
        </w:rPr>
        <w:t>  и/или С:  по  120  очков за  каждую мишень.</w:t>
      </w:r>
    </w:p>
    <w:p w:rsidR="00F8610A" w:rsidRPr="00C05245" w:rsidRDefault="00F8610A" w:rsidP="00F8610A">
      <w:pPr>
        <w:shd w:val="clear" w:color="auto" w:fill="FFFFFF"/>
        <w:spacing w:before="100" w:beforeAutospacing="1" w:after="100" w:afterAutospacing="1" w:line="240" w:lineRule="auto"/>
        <w:rPr>
          <w:rFonts w:ascii="Times New Roman" w:hAnsi="Times New Roman"/>
          <w:color w:val="000000"/>
          <w:sz w:val="24"/>
          <w:szCs w:val="24"/>
          <w:lang w:eastAsia="ru-RU"/>
        </w:rPr>
      </w:pPr>
      <w:r w:rsidRPr="00C05245">
        <w:rPr>
          <w:rFonts w:ascii="Times New Roman" w:hAnsi="Times New Roman"/>
          <w:b/>
          <w:bCs/>
          <w:color w:val="000000"/>
          <w:sz w:val="24"/>
          <w:szCs w:val="24"/>
          <w:lang w:eastAsia="ru-RU"/>
        </w:rPr>
        <w:t>Очки за время:</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Присуждаемые очки  за время  равняются разнице между продолжительностью  попы</w:t>
      </w:r>
      <w:r w:rsidRPr="00C05245">
        <w:rPr>
          <w:rFonts w:ascii="Times New Roman" w:hAnsi="Times New Roman"/>
          <w:color w:val="000000"/>
          <w:sz w:val="24"/>
          <w:szCs w:val="24"/>
          <w:lang w:eastAsia="ru-RU"/>
        </w:rPr>
        <w:t>т</w:t>
      </w:r>
      <w:r w:rsidRPr="00C05245">
        <w:rPr>
          <w:rFonts w:ascii="Times New Roman" w:hAnsi="Times New Roman"/>
          <w:color w:val="000000"/>
          <w:sz w:val="24"/>
          <w:szCs w:val="24"/>
          <w:lang w:eastAsia="ru-RU"/>
        </w:rPr>
        <w:t>ки(120секунд) и временем в секундах, потребовавшимся от старта до финиша</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b/>
          <w:bCs/>
          <w:color w:val="000000"/>
          <w:sz w:val="24"/>
          <w:szCs w:val="24"/>
          <w:lang w:eastAsia="ru-RU"/>
        </w:rPr>
        <w:t>Штрафные очки:</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Следующие действия считаются нарушениями.</w:t>
      </w:r>
    </w:p>
    <w:p w:rsidR="00F8610A" w:rsidRPr="00C05245" w:rsidRDefault="00F8610A" w:rsidP="00F8610A">
      <w:pPr>
        <w:shd w:val="clear" w:color="auto" w:fill="FFFFFF"/>
        <w:spacing w:before="100" w:beforeAutospacing="1" w:after="100" w:afterAutospacing="1"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При  движении  по  слалому  робот  сдвинул  с  меток  столбы  (50 штрафных очков за  каждый столб).</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Если появляются какие-то возражения относительно судейства, участник имеет право в письменном порядке обжаловать решение судей в Оргкомитете не позднее 10 минут после окончания выступления. По истечении этого времени претензии не принимаются.</w:t>
      </w:r>
    </w:p>
    <w:p w:rsidR="00F8610A" w:rsidRPr="00C05245" w:rsidRDefault="00F8610A" w:rsidP="00F8610A">
      <w:pPr>
        <w:shd w:val="clear" w:color="auto" w:fill="FFFFFF"/>
        <w:spacing w:before="100" w:beforeAutospacing="1" w:after="100" w:afterAutospacing="1" w:line="240" w:lineRule="auto"/>
        <w:rPr>
          <w:rFonts w:ascii="Times New Roman" w:hAnsi="Times New Roman"/>
          <w:color w:val="000000"/>
          <w:sz w:val="24"/>
          <w:szCs w:val="24"/>
          <w:lang w:eastAsia="ru-RU"/>
        </w:rPr>
      </w:pPr>
    </w:p>
    <w:p w:rsidR="00F8610A" w:rsidRPr="00C05245" w:rsidRDefault="00F8610A" w:rsidP="00F8610A">
      <w:pPr>
        <w:shd w:val="clear" w:color="auto" w:fill="FFFFFF"/>
        <w:spacing w:before="100" w:beforeAutospacing="1" w:after="100" w:afterAutospacing="1" w:line="240" w:lineRule="auto"/>
        <w:ind w:left="720"/>
        <w:jc w:val="center"/>
        <w:rPr>
          <w:rFonts w:ascii="Times New Roman" w:hAnsi="Times New Roman"/>
          <w:color w:val="000000"/>
          <w:sz w:val="24"/>
          <w:szCs w:val="24"/>
          <w:lang w:eastAsia="ru-RU"/>
        </w:rPr>
      </w:pPr>
      <w:r w:rsidRPr="00C05245">
        <w:rPr>
          <w:rFonts w:ascii="Times New Roman" w:hAnsi="Times New Roman"/>
          <w:b/>
          <w:bCs/>
          <w:color w:val="000000"/>
          <w:sz w:val="24"/>
          <w:szCs w:val="24"/>
          <w:lang w:eastAsia="ru-RU"/>
        </w:rPr>
        <w:t>Ход проведения соревнований</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Каждая команда совершает 2 попытки. За итоговое количество очков принимается сумма очков, набранных за обе попытки.</w:t>
      </w:r>
    </w:p>
    <w:p w:rsidR="00F8610A" w:rsidRPr="00C05245" w:rsidRDefault="00F8610A" w:rsidP="00F8610A">
      <w:pPr>
        <w:shd w:val="clear" w:color="auto" w:fill="FFFFFF"/>
        <w:spacing w:before="100" w:beforeAutospacing="1" w:after="100" w:afterAutospacing="1" w:line="240" w:lineRule="auto"/>
        <w:ind w:left="720"/>
        <w:jc w:val="center"/>
        <w:rPr>
          <w:rFonts w:ascii="Times New Roman" w:hAnsi="Times New Roman"/>
          <w:color w:val="000000"/>
          <w:sz w:val="24"/>
          <w:szCs w:val="24"/>
          <w:lang w:eastAsia="ru-RU"/>
        </w:rPr>
      </w:pPr>
      <w:r w:rsidRPr="00C05245">
        <w:rPr>
          <w:rFonts w:ascii="Times New Roman" w:hAnsi="Times New Roman"/>
          <w:b/>
          <w:bCs/>
          <w:color w:val="000000"/>
          <w:sz w:val="24"/>
          <w:szCs w:val="24"/>
          <w:lang w:eastAsia="ru-RU"/>
        </w:rPr>
        <w:t>Конструкция и технические спецификации поля</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1.Основное поле: размер 2420х1000 мм, белого цвета.</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2.Линия трассы: ширина 40 мм, черного цвета.</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3.Зона старта</w:t>
      </w:r>
      <w:r w:rsidRPr="00C05245">
        <w:rPr>
          <w:rFonts w:ascii="Times New Roman" w:hAnsi="Times New Roman"/>
          <w:color w:val="000000"/>
          <w:sz w:val="24"/>
          <w:szCs w:val="24"/>
          <w:lang w:eastAsia="ru-RU"/>
        </w:rPr>
        <w:softHyphen/>
      </w:r>
      <w:r w:rsidR="00246537">
        <w:rPr>
          <w:rFonts w:ascii="Times New Roman" w:hAnsi="Times New Roman"/>
          <w:color w:val="000000"/>
          <w:sz w:val="24"/>
          <w:szCs w:val="24"/>
          <w:lang w:eastAsia="ru-RU"/>
        </w:rPr>
        <w:t>-</w:t>
      </w:r>
      <w:r w:rsidRPr="00C05245">
        <w:rPr>
          <w:rFonts w:ascii="Times New Roman" w:hAnsi="Times New Roman"/>
          <w:color w:val="000000"/>
          <w:sz w:val="24"/>
          <w:szCs w:val="24"/>
          <w:lang w:eastAsia="ru-RU"/>
        </w:rPr>
        <w:t>финиша: размер 400х400 мм.</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4.Контрольная зона: контрольные зоны I и II размером 400х400 мм каждая.</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5.Мишень:  используется  банка  диаметром  66  мм  и  высотой  123 мм (пустая  ба</w:t>
      </w:r>
      <w:r w:rsidRPr="00C05245">
        <w:rPr>
          <w:rFonts w:ascii="Times New Roman" w:hAnsi="Times New Roman"/>
          <w:color w:val="000000"/>
          <w:sz w:val="24"/>
          <w:szCs w:val="24"/>
          <w:lang w:eastAsia="ru-RU"/>
        </w:rPr>
        <w:t>н</w:t>
      </w:r>
      <w:r w:rsidRPr="00C05245">
        <w:rPr>
          <w:rFonts w:ascii="Times New Roman" w:hAnsi="Times New Roman"/>
          <w:color w:val="000000"/>
          <w:sz w:val="24"/>
          <w:szCs w:val="24"/>
          <w:lang w:eastAsia="ru-RU"/>
        </w:rPr>
        <w:t>ка от напитка 0,33).</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6.Подставка:  </w:t>
      </w:r>
      <w:proofErr w:type="gramStart"/>
      <w:r w:rsidRPr="00C05245">
        <w:rPr>
          <w:rFonts w:ascii="Times New Roman" w:hAnsi="Times New Roman"/>
          <w:color w:val="000000"/>
          <w:sz w:val="24"/>
          <w:szCs w:val="24"/>
          <w:lang w:eastAsia="ru-RU"/>
        </w:rPr>
        <w:t>используется  для  установки  на  ней  мишени  и  имеет</w:t>
      </w:r>
      <w:proofErr w:type="gramEnd"/>
      <w:r w:rsidRPr="00C05245">
        <w:rPr>
          <w:rFonts w:ascii="Times New Roman" w:hAnsi="Times New Roman"/>
          <w:color w:val="000000"/>
          <w:sz w:val="24"/>
          <w:szCs w:val="24"/>
          <w:lang w:eastAsia="ru-RU"/>
        </w:rPr>
        <w:t>  размеры  200х100х100  мм, жестко фиксируются на поле.</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B0234E">
        <w:rPr>
          <w:rFonts w:ascii="Times New Roman" w:hAnsi="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C05245">
        <w:rPr>
          <w:rFonts w:ascii="Times New Roman" w:hAnsi="Times New Roman"/>
          <w:color w:val="000000"/>
          <w:sz w:val="24"/>
          <w:szCs w:val="24"/>
          <w:lang w:eastAsia="ru-RU"/>
        </w:rPr>
        <w:t xml:space="preserve">7.Столб:  </w:t>
      </w:r>
      <w:proofErr w:type="gramStart"/>
      <w:r w:rsidRPr="00C05245">
        <w:rPr>
          <w:rFonts w:ascii="Times New Roman" w:hAnsi="Times New Roman"/>
          <w:color w:val="000000"/>
          <w:sz w:val="24"/>
          <w:szCs w:val="24"/>
          <w:lang w:eastAsia="ru-RU"/>
        </w:rPr>
        <w:t>устанавливается  на  слаломе;  используются</w:t>
      </w:r>
      <w:proofErr w:type="gramEnd"/>
      <w:r w:rsidRPr="00C05245">
        <w:rPr>
          <w:rFonts w:ascii="Times New Roman" w:hAnsi="Times New Roman"/>
          <w:color w:val="000000"/>
          <w:sz w:val="24"/>
          <w:szCs w:val="24"/>
          <w:lang w:eastAsia="ru-RU"/>
        </w:rPr>
        <w:t>  2  банки,  поставленные  одна  на  другую, жестко не фиксируются на поле.</w:t>
      </w:r>
    </w:p>
    <w:p w:rsidR="00F8610A" w:rsidRPr="00C05245" w:rsidRDefault="00F8610A" w:rsidP="00F8610A">
      <w:pPr>
        <w:widowControl w:val="0"/>
        <w:spacing w:after="0" w:line="240" w:lineRule="auto"/>
        <w:ind w:firstLine="709"/>
        <w:jc w:val="right"/>
        <w:rPr>
          <w:rFonts w:ascii="Times New Roman" w:hAnsi="Times New Roman"/>
          <w:sz w:val="24"/>
          <w:szCs w:val="24"/>
          <w:highlight w:val="yellow"/>
        </w:rPr>
      </w:pPr>
      <w:r w:rsidRPr="00C05245">
        <w:rPr>
          <w:rFonts w:ascii="Times New Roman" w:hAnsi="Times New Roman"/>
          <w:sz w:val="24"/>
          <w:szCs w:val="24"/>
        </w:rPr>
        <w:br w:type="page"/>
      </w:r>
      <w:r w:rsidRPr="00C05245">
        <w:rPr>
          <w:rFonts w:ascii="Times New Roman" w:hAnsi="Times New Roman"/>
          <w:sz w:val="24"/>
          <w:szCs w:val="24"/>
        </w:rPr>
        <w:lastRenderedPageBreak/>
        <w:t>Приложение №4</w:t>
      </w:r>
    </w:p>
    <w:p w:rsidR="00F8610A" w:rsidRPr="00C05245" w:rsidRDefault="00F8610A" w:rsidP="00F8610A">
      <w:pPr>
        <w:widowControl w:val="0"/>
        <w:spacing w:after="0" w:line="240" w:lineRule="auto"/>
        <w:ind w:firstLine="709"/>
        <w:jc w:val="right"/>
        <w:rPr>
          <w:rFonts w:ascii="Times New Roman" w:hAnsi="Times New Roman"/>
          <w:sz w:val="24"/>
          <w:szCs w:val="24"/>
        </w:rPr>
      </w:pPr>
      <w:r w:rsidRPr="00C05245">
        <w:rPr>
          <w:rFonts w:ascii="Times New Roman" w:hAnsi="Times New Roman"/>
          <w:sz w:val="24"/>
          <w:szCs w:val="24"/>
        </w:rPr>
        <w:t xml:space="preserve">к положению о проведении </w:t>
      </w:r>
      <w:proofErr w:type="gramStart"/>
      <w:r w:rsidRPr="00C05245">
        <w:rPr>
          <w:rFonts w:ascii="Times New Roman" w:hAnsi="Times New Roman"/>
          <w:sz w:val="24"/>
          <w:szCs w:val="24"/>
        </w:rPr>
        <w:t>районного</w:t>
      </w:r>
      <w:proofErr w:type="gramEnd"/>
      <w:r w:rsidRPr="00C05245">
        <w:rPr>
          <w:rFonts w:ascii="Times New Roman" w:hAnsi="Times New Roman"/>
          <w:sz w:val="24"/>
          <w:szCs w:val="24"/>
        </w:rPr>
        <w:t xml:space="preserve"> </w:t>
      </w:r>
    </w:p>
    <w:p w:rsidR="00F8610A" w:rsidRPr="00C05245" w:rsidRDefault="00F8610A" w:rsidP="00F8610A">
      <w:pPr>
        <w:widowControl w:val="0"/>
        <w:spacing w:after="0" w:line="240" w:lineRule="auto"/>
        <w:ind w:firstLine="709"/>
        <w:jc w:val="right"/>
        <w:rPr>
          <w:rFonts w:ascii="Times New Roman" w:hAnsi="Times New Roman"/>
          <w:b/>
          <w:sz w:val="24"/>
          <w:szCs w:val="24"/>
        </w:rPr>
      </w:pPr>
      <w:r w:rsidRPr="00C05245">
        <w:rPr>
          <w:rFonts w:ascii="Times New Roman" w:hAnsi="Times New Roman"/>
          <w:sz w:val="24"/>
          <w:szCs w:val="24"/>
        </w:rPr>
        <w:t>фестиваля по робототехнике</w:t>
      </w:r>
    </w:p>
    <w:p w:rsidR="00F8610A" w:rsidRPr="00C05245" w:rsidRDefault="00F8610A" w:rsidP="00F8610A">
      <w:pPr>
        <w:spacing w:after="0" w:line="240" w:lineRule="auto"/>
        <w:jc w:val="right"/>
        <w:rPr>
          <w:rFonts w:ascii="Times New Roman" w:hAnsi="Times New Roman"/>
          <w:b/>
          <w:sz w:val="24"/>
          <w:szCs w:val="24"/>
          <w:lang w:eastAsia="ru-RU"/>
        </w:rPr>
      </w:pPr>
    </w:p>
    <w:p w:rsidR="00F8610A" w:rsidRPr="00C05245" w:rsidRDefault="00F8610A" w:rsidP="00F8610A">
      <w:pPr>
        <w:spacing w:after="0" w:line="240" w:lineRule="auto"/>
        <w:jc w:val="right"/>
        <w:rPr>
          <w:rFonts w:ascii="Times New Roman" w:hAnsi="Times New Roman"/>
          <w:b/>
          <w:sz w:val="24"/>
          <w:szCs w:val="24"/>
        </w:rPr>
      </w:pPr>
    </w:p>
    <w:p w:rsidR="00F8610A" w:rsidRPr="00C05245" w:rsidRDefault="00F8610A" w:rsidP="00F8610A">
      <w:pPr>
        <w:shd w:val="clear" w:color="auto" w:fill="FFFFFF"/>
        <w:spacing w:before="100" w:beforeAutospacing="1" w:after="100" w:afterAutospacing="1" w:line="240" w:lineRule="auto"/>
        <w:jc w:val="center"/>
        <w:rPr>
          <w:rFonts w:ascii="Times New Roman" w:hAnsi="Times New Roman"/>
          <w:color w:val="000000"/>
          <w:sz w:val="24"/>
          <w:szCs w:val="24"/>
          <w:lang w:eastAsia="ru-RU"/>
        </w:rPr>
      </w:pPr>
      <w:r w:rsidRPr="00C05245">
        <w:rPr>
          <w:rFonts w:ascii="Times New Roman" w:hAnsi="Times New Roman"/>
          <w:b/>
          <w:bCs/>
          <w:color w:val="000000"/>
          <w:sz w:val="24"/>
          <w:szCs w:val="24"/>
          <w:lang w:eastAsia="ru-RU"/>
        </w:rPr>
        <w:t>Кегельринг</w:t>
      </w:r>
    </w:p>
    <w:p w:rsidR="00F8610A" w:rsidRDefault="00F8610A" w:rsidP="00F8610A">
      <w:pPr>
        <w:shd w:val="clear" w:color="auto" w:fill="FFFFFF"/>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К</w:t>
      </w:r>
      <w:r w:rsidRPr="00C05245">
        <w:rPr>
          <w:rFonts w:ascii="Times New Roman" w:hAnsi="Times New Roman"/>
          <w:sz w:val="24"/>
          <w:szCs w:val="24"/>
          <w:lang w:eastAsia="ru-RU"/>
        </w:rPr>
        <w:t>оманда из 2х человек</w:t>
      </w:r>
      <w:r>
        <w:rPr>
          <w:rFonts w:ascii="Times New Roman" w:hAnsi="Times New Roman"/>
          <w:sz w:val="24"/>
          <w:szCs w:val="24"/>
          <w:lang w:eastAsia="ru-RU"/>
        </w:rPr>
        <w:t>.</w:t>
      </w:r>
    </w:p>
    <w:p w:rsidR="00F8610A" w:rsidRDefault="00F8610A" w:rsidP="00F8610A">
      <w:pPr>
        <w:shd w:val="clear" w:color="auto" w:fill="FFFFFF"/>
        <w:spacing w:before="100" w:beforeAutospacing="1" w:after="100" w:afterAutospacing="1" w:line="240" w:lineRule="auto"/>
        <w:jc w:val="center"/>
        <w:rPr>
          <w:rFonts w:ascii="Times New Roman" w:hAnsi="Times New Roman"/>
          <w:color w:val="000000"/>
          <w:sz w:val="24"/>
          <w:szCs w:val="24"/>
          <w:lang w:eastAsia="ru-RU"/>
        </w:rPr>
      </w:pPr>
      <w:r w:rsidRPr="00D53CC2">
        <w:rPr>
          <w:rFonts w:ascii="Times New Roman" w:hAnsi="Times New Roman"/>
          <w:sz w:val="24"/>
          <w:szCs w:val="24"/>
          <w:lang w:eastAsia="ru-RU"/>
        </w:rPr>
        <w:t>Возраст участников</w:t>
      </w:r>
      <w:r w:rsidRPr="00D53CC2">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10-14 лет</w:t>
      </w:r>
      <w:r w:rsidR="00943DFF">
        <w:rPr>
          <w:rFonts w:ascii="Times New Roman" w:hAnsi="Times New Roman"/>
          <w:color w:val="000000"/>
          <w:sz w:val="24"/>
          <w:szCs w:val="24"/>
          <w:lang w:eastAsia="ru-RU"/>
        </w:rPr>
        <w:t>.</w:t>
      </w:r>
    </w:p>
    <w:p w:rsidR="00F8610A" w:rsidRPr="00AF04C8" w:rsidRDefault="00F8610A" w:rsidP="00F8610A">
      <w:pPr>
        <w:shd w:val="clear" w:color="auto" w:fill="FFFFFF"/>
        <w:spacing w:before="100" w:beforeAutospacing="1" w:after="100" w:afterAutospacing="1" w:line="240" w:lineRule="auto"/>
        <w:jc w:val="center"/>
        <w:rPr>
          <w:rFonts w:ascii="Times New Roman" w:hAnsi="Times New Roman"/>
          <w:iCs/>
          <w:sz w:val="24"/>
          <w:szCs w:val="24"/>
        </w:rPr>
      </w:pPr>
      <w:r w:rsidRPr="00AF04C8">
        <w:rPr>
          <w:rFonts w:ascii="Times New Roman" w:hAnsi="Times New Roman"/>
          <w:color w:val="000000"/>
          <w:sz w:val="24"/>
          <w:szCs w:val="24"/>
          <w:lang w:eastAsia="ru-RU"/>
        </w:rPr>
        <w:t xml:space="preserve"> Конструкторы:1</w:t>
      </w:r>
      <w:r w:rsidR="00943DFF">
        <w:rPr>
          <w:rFonts w:ascii="Times New Roman" w:hAnsi="Times New Roman"/>
          <w:color w:val="000000"/>
          <w:sz w:val="24"/>
          <w:szCs w:val="24"/>
          <w:lang w:eastAsia="ru-RU"/>
        </w:rPr>
        <w:t>катетогия -</w:t>
      </w:r>
      <w:r w:rsidRPr="00AF04C8">
        <w:rPr>
          <w:rFonts w:ascii="Times New Roman" w:hAnsi="Times New Roman"/>
          <w:color w:val="000000"/>
          <w:sz w:val="24"/>
          <w:szCs w:val="24"/>
          <w:lang w:eastAsia="ru-RU"/>
        </w:rPr>
        <w:t xml:space="preserve"> </w:t>
      </w:r>
      <w:r w:rsidRPr="00AF04C8">
        <w:rPr>
          <w:rFonts w:ascii="Times New Roman" w:hAnsi="Times New Roman"/>
          <w:color w:val="000000"/>
          <w:sz w:val="24"/>
          <w:szCs w:val="24"/>
          <w:lang w:val="en-US" w:eastAsia="ru-RU"/>
        </w:rPr>
        <w:t>Lego</w:t>
      </w:r>
      <w:r w:rsidRPr="00AF04C8">
        <w:rPr>
          <w:rFonts w:ascii="Times New Roman" w:hAnsi="Times New Roman"/>
          <w:color w:val="000000"/>
          <w:sz w:val="24"/>
          <w:szCs w:val="24"/>
          <w:lang w:eastAsia="ru-RU"/>
        </w:rPr>
        <w:t xml:space="preserve"> </w:t>
      </w:r>
      <w:r w:rsidRPr="00AF04C8">
        <w:rPr>
          <w:rFonts w:ascii="Times New Roman" w:hAnsi="Times New Roman"/>
          <w:sz w:val="24"/>
          <w:szCs w:val="24"/>
          <w:lang w:val="en-US"/>
        </w:rPr>
        <w:t>NXT</w:t>
      </w:r>
      <w:r w:rsidRPr="00AF04C8">
        <w:rPr>
          <w:rFonts w:ascii="Times New Roman" w:hAnsi="Times New Roman"/>
          <w:sz w:val="24"/>
          <w:szCs w:val="24"/>
        </w:rPr>
        <w:t xml:space="preserve">, </w:t>
      </w:r>
      <w:r w:rsidRPr="00AF04C8">
        <w:rPr>
          <w:rFonts w:ascii="Times New Roman" w:hAnsi="Times New Roman"/>
          <w:iCs/>
          <w:sz w:val="24"/>
          <w:szCs w:val="24"/>
          <w:lang w:val="en-US"/>
        </w:rPr>
        <w:t>EV</w:t>
      </w:r>
      <w:r w:rsidRPr="00AF04C8">
        <w:rPr>
          <w:rFonts w:ascii="Times New Roman" w:hAnsi="Times New Roman"/>
          <w:iCs/>
          <w:sz w:val="24"/>
          <w:szCs w:val="24"/>
        </w:rPr>
        <w:t>3</w:t>
      </w:r>
      <w:r w:rsidR="00C63068">
        <w:rPr>
          <w:rFonts w:ascii="Times New Roman" w:hAnsi="Times New Roman"/>
          <w:iCs/>
          <w:sz w:val="24"/>
          <w:szCs w:val="24"/>
        </w:rPr>
        <w:t>.</w:t>
      </w:r>
    </w:p>
    <w:p w:rsidR="00F8610A" w:rsidRPr="00AF04C8" w:rsidRDefault="00F8610A" w:rsidP="00F8610A">
      <w:pPr>
        <w:shd w:val="clear" w:color="auto" w:fill="FFFFFF"/>
        <w:spacing w:before="100" w:beforeAutospacing="1" w:after="100" w:afterAutospacing="1" w:line="240" w:lineRule="auto"/>
        <w:jc w:val="center"/>
        <w:rPr>
          <w:rFonts w:ascii="Times New Roman" w:hAnsi="Times New Roman"/>
          <w:color w:val="000000"/>
          <w:sz w:val="24"/>
          <w:szCs w:val="24"/>
          <w:lang w:eastAsia="ru-RU"/>
        </w:rPr>
      </w:pPr>
      <w:r w:rsidRPr="00AF04C8">
        <w:rPr>
          <w:rFonts w:ascii="Times New Roman" w:hAnsi="Times New Roman"/>
          <w:iCs/>
          <w:sz w:val="24"/>
          <w:szCs w:val="24"/>
        </w:rPr>
        <w:t>2</w:t>
      </w:r>
      <w:r w:rsidR="00943DFF">
        <w:rPr>
          <w:rFonts w:ascii="Times New Roman" w:hAnsi="Times New Roman"/>
          <w:iCs/>
          <w:sz w:val="24"/>
          <w:szCs w:val="24"/>
        </w:rPr>
        <w:t xml:space="preserve"> категория -</w:t>
      </w:r>
      <w:r w:rsidRPr="00AF04C8">
        <w:rPr>
          <w:rFonts w:ascii="Times New Roman" w:hAnsi="Times New Roman"/>
          <w:iCs/>
          <w:sz w:val="24"/>
          <w:szCs w:val="24"/>
        </w:rPr>
        <w:t xml:space="preserve"> Скарт, Трик, </w:t>
      </w:r>
      <w:r w:rsidRPr="00AF04C8">
        <w:rPr>
          <w:rFonts w:ascii="Times New Roman" w:hAnsi="Times New Roman"/>
          <w:iCs/>
          <w:sz w:val="24"/>
          <w:szCs w:val="24"/>
          <w:lang w:val="en-US"/>
        </w:rPr>
        <w:t>ARDUINO</w:t>
      </w:r>
      <w:r>
        <w:rPr>
          <w:rFonts w:ascii="Times New Roman" w:hAnsi="Times New Roman"/>
          <w:iCs/>
          <w:sz w:val="24"/>
          <w:szCs w:val="24"/>
        </w:rPr>
        <w:t>.</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Участник соревнований должен поместить своего робота в инспекционную область, п</w:t>
      </w:r>
      <w:r w:rsidRPr="00C05245">
        <w:rPr>
          <w:rFonts w:ascii="Times New Roman" w:hAnsi="Times New Roman"/>
          <w:color w:val="000000"/>
          <w:sz w:val="24"/>
          <w:szCs w:val="24"/>
          <w:lang w:eastAsia="ru-RU"/>
        </w:rPr>
        <w:t>о</w:t>
      </w:r>
      <w:r w:rsidRPr="00C05245">
        <w:rPr>
          <w:rFonts w:ascii="Times New Roman" w:hAnsi="Times New Roman"/>
          <w:color w:val="000000"/>
          <w:sz w:val="24"/>
          <w:szCs w:val="24"/>
          <w:lang w:eastAsia="ru-RU"/>
        </w:rPr>
        <w:t>сле подтверждения судьи соревнований, что робот соответствуют всем требованиям, он допускается к соревнованиям.  Если при осмотре робота будет найдено нарушение в ко</w:t>
      </w:r>
      <w:r w:rsidRPr="00C05245">
        <w:rPr>
          <w:rFonts w:ascii="Times New Roman" w:hAnsi="Times New Roman"/>
          <w:color w:val="000000"/>
          <w:sz w:val="24"/>
          <w:szCs w:val="24"/>
          <w:lang w:eastAsia="ru-RU"/>
        </w:rPr>
        <w:t>н</w:t>
      </w:r>
      <w:r w:rsidRPr="00C05245">
        <w:rPr>
          <w:rFonts w:ascii="Times New Roman" w:hAnsi="Times New Roman"/>
          <w:color w:val="000000"/>
          <w:sz w:val="24"/>
          <w:szCs w:val="24"/>
          <w:lang w:eastAsia="ru-RU"/>
        </w:rPr>
        <w:t>струкции, то судья дает 3 минуты на устранение нарушения, однако, если нарушение не будет устранено в течение этого времени, робот не сможет участвовать в состязании.</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Цель соревнования вытолкнуть все 8 кеглей с ринга за минимальное время.</w:t>
      </w:r>
    </w:p>
    <w:p w:rsidR="00F8610A" w:rsidRPr="00C05245" w:rsidRDefault="00F8610A" w:rsidP="00F8610A">
      <w:pPr>
        <w:shd w:val="clear" w:color="auto" w:fill="FFFFFF"/>
        <w:spacing w:before="100" w:beforeAutospacing="1" w:after="100" w:afterAutospacing="1" w:line="240" w:lineRule="auto"/>
        <w:jc w:val="center"/>
        <w:rPr>
          <w:rFonts w:ascii="Times New Roman" w:hAnsi="Times New Roman"/>
          <w:color w:val="000000"/>
          <w:sz w:val="24"/>
          <w:szCs w:val="24"/>
          <w:lang w:eastAsia="ru-RU"/>
        </w:rPr>
      </w:pPr>
      <w:r w:rsidRPr="00C05245">
        <w:rPr>
          <w:rFonts w:ascii="Times New Roman" w:hAnsi="Times New Roman"/>
          <w:b/>
          <w:bCs/>
          <w:color w:val="000000"/>
          <w:sz w:val="24"/>
          <w:szCs w:val="24"/>
          <w:lang w:eastAsia="ru-RU"/>
        </w:rPr>
        <w:t>Правила проведения кегельринга</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1.​ За наиболее короткое время робот, не выходя за ограничительную линию ринга, должен вытолкнуть расположенные в нем кегли.</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2.​ Во время проведения состязания участники не должны касаться роботов, кеглей или ринга.</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3.​ На очистку ринга от кеглей дается максимум 2 минуты (120 сек) и две попытки.</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4.​ Робот помещается строго в центр ринга.</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5.​ Если робот выезжает за ограничительную линию ринга, то результат данной попытки не учитывается.</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 8 кеглей равномерно расставляются внутри окружности ринга. На каждую четверть круга должно приходиться не более 2-х кеглей. Кегли ставятся не ближе </w:t>
      </w:r>
      <w:smartTag w:uri="urn:schemas-microsoft-com:office:smarttags" w:element="metricconverter">
        <w:smartTagPr>
          <w:attr w:name="ProductID" w:val="12 см"/>
        </w:smartTagPr>
        <w:r w:rsidRPr="00C05245">
          <w:rPr>
            <w:rFonts w:ascii="Times New Roman" w:hAnsi="Times New Roman"/>
            <w:color w:val="000000"/>
            <w:sz w:val="24"/>
            <w:szCs w:val="24"/>
            <w:lang w:eastAsia="ru-RU"/>
          </w:rPr>
          <w:t>12 см</w:t>
        </w:r>
      </w:smartTag>
      <w:r w:rsidRPr="00C05245">
        <w:rPr>
          <w:rFonts w:ascii="Times New Roman" w:hAnsi="Times New Roman"/>
          <w:color w:val="000000"/>
          <w:sz w:val="24"/>
          <w:szCs w:val="24"/>
          <w:lang w:eastAsia="ru-RU"/>
        </w:rPr>
        <w:t xml:space="preserve">. и не далее </w:t>
      </w:r>
      <w:smartTag w:uri="urn:schemas-microsoft-com:office:smarttags" w:element="metricconverter">
        <w:smartTagPr>
          <w:attr w:name="ProductID" w:val="15 см"/>
        </w:smartTagPr>
        <w:r w:rsidRPr="00C05245">
          <w:rPr>
            <w:rFonts w:ascii="Times New Roman" w:hAnsi="Times New Roman"/>
            <w:color w:val="000000"/>
            <w:sz w:val="24"/>
            <w:szCs w:val="24"/>
            <w:lang w:eastAsia="ru-RU"/>
          </w:rPr>
          <w:t>15 см</w:t>
        </w:r>
      </w:smartTag>
      <w:r w:rsidRPr="00C05245">
        <w:rPr>
          <w:rFonts w:ascii="Times New Roman" w:hAnsi="Times New Roman"/>
          <w:color w:val="000000"/>
          <w:sz w:val="24"/>
          <w:szCs w:val="24"/>
          <w:lang w:eastAsia="ru-RU"/>
        </w:rPr>
        <w:t>. от черной ограничительной линии ринга. Перед началом игры участник состязания может поправить расположение кеглей. Окончательная расстановка кеглей принимается судьей соревнования.</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7.​ Кегля считается вытолкнутой, если никакая ее часть не находится внутри огранич</w:t>
      </w:r>
      <w:r w:rsidRPr="00C05245">
        <w:rPr>
          <w:rFonts w:ascii="Times New Roman" w:hAnsi="Times New Roman"/>
          <w:color w:val="000000"/>
          <w:sz w:val="24"/>
          <w:szCs w:val="24"/>
          <w:lang w:eastAsia="ru-RU"/>
        </w:rPr>
        <w:t>и</w:t>
      </w:r>
      <w:r w:rsidRPr="00C05245">
        <w:rPr>
          <w:rFonts w:ascii="Times New Roman" w:hAnsi="Times New Roman"/>
          <w:color w:val="000000"/>
          <w:sz w:val="24"/>
          <w:szCs w:val="24"/>
          <w:lang w:eastAsia="ru-RU"/>
        </w:rPr>
        <w:t>тельной линии ринга.</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8.​ Один раз покинувшая пределы ринга кегля </w:t>
      </w:r>
      <w:proofErr w:type="gramStart"/>
      <w:r w:rsidRPr="00C05245">
        <w:rPr>
          <w:rFonts w:ascii="Times New Roman" w:hAnsi="Times New Roman"/>
          <w:color w:val="000000"/>
          <w:sz w:val="24"/>
          <w:szCs w:val="24"/>
          <w:lang w:eastAsia="ru-RU"/>
        </w:rPr>
        <w:t>считается вытолкнутой и может</w:t>
      </w:r>
      <w:proofErr w:type="gramEnd"/>
      <w:r w:rsidRPr="00C05245">
        <w:rPr>
          <w:rFonts w:ascii="Times New Roman" w:hAnsi="Times New Roman"/>
          <w:color w:val="000000"/>
          <w:sz w:val="24"/>
          <w:szCs w:val="24"/>
          <w:lang w:eastAsia="ru-RU"/>
        </w:rPr>
        <w:t xml:space="preserve"> быть снята с ринга в случае обратного закатывания.</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lastRenderedPageBreak/>
        <w:t>9.​ Робот должен быть включен или инициализирован вручную в начале состязания по к</w:t>
      </w:r>
      <w:r w:rsidRPr="00C05245">
        <w:rPr>
          <w:rFonts w:ascii="Times New Roman" w:hAnsi="Times New Roman"/>
          <w:color w:val="000000"/>
          <w:sz w:val="24"/>
          <w:szCs w:val="24"/>
          <w:lang w:eastAsia="ru-RU"/>
        </w:rPr>
        <w:t>о</w:t>
      </w:r>
      <w:r w:rsidRPr="00C05245">
        <w:rPr>
          <w:rFonts w:ascii="Times New Roman" w:hAnsi="Times New Roman"/>
          <w:color w:val="000000"/>
          <w:sz w:val="24"/>
          <w:szCs w:val="24"/>
          <w:lang w:eastAsia="ru-RU"/>
        </w:rPr>
        <w:t>манде судьи, после чего в его работу нельзя вмешиваться. Запрещено дистанционное управление или подача роботу любых команд.</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B0234E">
        <w:rPr>
          <w:rFonts w:ascii="Times New Roman" w:hAnsi="Times New Roman"/>
          <w:color w:val="000000"/>
          <w:sz w:val="24"/>
          <w:szCs w:val="24"/>
          <w:lang w:eastAsia="ru-RU"/>
        </w:rPr>
        <w:pict>
          <v:shape id="_x0000_i1026" type="#_x0000_t75" alt="" style="width:24pt;height:24pt"/>
        </w:pict>
      </w:r>
      <w:r w:rsidRPr="00C05245">
        <w:rPr>
          <w:rFonts w:ascii="Times New Roman" w:hAnsi="Times New Roman"/>
          <w:b/>
          <w:bCs/>
          <w:color w:val="000000"/>
          <w:sz w:val="24"/>
          <w:szCs w:val="24"/>
          <w:lang w:eastAsia="ru-RU"/>
        </w:rPr>
        <w:t>Правила объявления начала попытки в кегельринге</w:t>
      </w:r>
    </w:p>
    <w:p w:rsidR="00F8610A" w:rsidRPr="00C05245" w:rsidRDefault="00F8610A" w:rsidP="00F8610A">
      <w:pPr>
        <w:shd w:val="clear" w:color="auto" w:fill="FFFFFF"/>
        <w:spacing w:before="100" w:beforeAutospacing="1" w:after="100" w:afterAutospacing="1"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Старт объявляется судьёй.</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1.​ При получении команды участник нажимает пусковую кнопку, расположенную на р</w:t>
      </w:r>
      <w:r w:rsidRPr="00C05245">
        <w:rPr>
          <w:rFonts w:ascii="Times New Roman" w:hAnsi="Times New Roman"/>
          <w:color w:val="000000"/>
          <w:sz w:val="24"/>
          <w:szCs w:val="24"/>
          <w:lang w:eastAsia="ru-RU"/>
        </w:rPr>
        <w:t>о</w:t>
      </w:r>
      <w:r w:rsidRPr="00C05245">
        <w:rPr>
          <w:rFonts w:ascii="Times New Roman" w:hAnsi="Times New Roman"/>
          <w:color w:val="000000"/>
          <w:sz w:val="24"/>
          <w:szCs w:val="24"/>
          <w:lang w:eastAsia="ru-RU"/>
        </w:rPr>
        <w:t>боте, и немедленно покидает свободную область вокруг ринга.</w:t>
      </w:r>
    </w:p>
    <w:p w:rsidR="00F8610A" w:rsidRPr="00C05245" w:rsidRDefault="00F8610A" w:rsidP="00F8610A">
      <w:pPr>
        <w:shd w:val="clear" w:color="auto" w:fill="FFFFFF"/>
        <w:spacing w:before="100" w:beforeAutospacing="1" w:after="100" w:afterAutospacing="1" w:line="240" w:lineRule="auto"/>
        <w:jc w:val="center"/>
        <w:rPr>
          <w:rFonts w:ascii="Times New Roman" w:hAnsi="Times New Roman"/>
          <w:color w:val="000000"/>
          <w:sz w:val="24"/>
          <w:szCs w:val="24"/>
          <w:lang w:eastAsia="ru-RU"/>
        </w:rPr>
      </w:pPr>
      <w:r w:rsidRPr="00C05245">
        <w:rPr>
          <w:rFonts w:ascii="Times New Roman" w:hAnsi="Times New Roman"/>
          <w:b/>
          <w:bCs/>
          <w:color w:val="000000"/>
          <w:sz w:val="24"/>
          <w:szCs w:val="24"/>
          <w:lang w:eastAsia="ru-RU"/>
        </w:rPr>
        <w:t>Общие правила отбора победителя этапов.</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1.​ Каждому участнику </w:t>
      </w:r>
      <w:proofErr w:type="gramStart"/>
      <w:r w:rsidRPr="00C05245">
        <w:rPr>
          <w:rFonts w:ascii="Times New Roman" w:hAnsi="Times New Roman"/>
          <w:color w:val="000000"/>
          <w:sz w:val="24"/>
          <w:szCs w:val="24"/>
          <w:lang w:eastAsia="ru-RU"/>
        </w:rPr>
        <w:t>дается не менее двух попыток</w:t>
      </w:r>
      <w:proofErr w:type="gramEnd"/>
      <w:r w:rsidRPr="00C05245">
        <w:rPr>
          <w:rFonts w:ascii="Times New Roman" w:hAnsi="Times New Roman"/>
          <w:color w:val="000000"/>
          <w:sz w:val="24"/>
          <w:szCs w:val="24"/>
          <w:lang w:eastAsia="ru-RU"/>
        </w:rPr>
        <w:t xml:space="preserve"> (точное число определяется суде</w:t>
      </w:r>
      <w:r w:rsidRPr="00C05245">
        <w:rPr>
          <w:rFonts w:ascii="Times New Roman" w:hAnsi="Times New Roman"/>
          <w:color w:val="000000"/>
          <w:sz w:val="24"/>
          <w:szCs w:val="24"/>
          <w:lang w:eastAsia="ru-RU"/>
        </w:rPr>
        <w:t>й</w:t>
      </w:r>
      <w:r w:rsidRPr="00C05245">
        <w:rPr>
          <w:rFonts w:ascii="Times New Roman" w:hAnsi="Times New Roman"/>
          <w:color w:val="000000"/>
          <w:sz w:val="24"/>
          <w:szCs w:val="24"/>
          <w:lang w:eastAsia="ru-RU"/>
        </w:rPr>
        <w:t>ской коллегией в день проведения соревнований).</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2.​ В зачет принимается лучшая попытка участника.</w:t>
      </w:r>
    </w:p>
    <w:p w:rsidR="00F8610A" w:rsidRPr="00C05245" w:rsidRDefault="00F8610A" w:rsidP="00F8610A">
      <w:pPr>
        <w:shd w:val="clear" w:color="auto" w:fill="FFFFFF"/>
        <w:spacing w:before="100" w:beforeAutospacing="1" w:after="100" w:afterAutospacing="1" w:line="240" w:lineRule="auto"/>
        <w:jc w:val="center"/>
        <w:rPr>
          <w:rFonts w:ascii="Times New Roman" w:hAnsi="Times New Roman"/>
          <w:color w:val="000000"/>
          <w:sz w:val="24"/>
          <w:szCs w:val="24"/>
          <w:lang w:eastAsia="ru-RU"/>
        </w:rPr>
      </w:pPr>
      <w:r w:rsidRPr="00C05245">
        <w:rPr>
          <w:rFonts w:ascii="Times New Roman" w:hAnsi="Times New Roman"/>
          <w:b/>
          <w:bCs/>
          <w:color w:val="000000"/>
          <w:sz w:val="24"/>
          <w:szCs w:val="24"/>
          <w:lang w:eastAsia="ru-RU"/>
        </w:rPr>
        <w:t>Правила записи результатов попытки и определения победителя.</w:t>
      </w:r>
    </w:p>
    <w:p w:rsidR="00F8610A" w:rsidRPr="00C05245" w:rsidRDefault="00F8610A" w:rsidP="00F8610A">
      <w:pPr>
        <w:shd w:val="clear" w:color="auto" w:fill="FFFFFF"/>
        <w:spacing w:before="100" w:beforeAutospacing="1" w:after="100" w:afterAutospacing="1" w:line="240" w:lineRule="auto"/>
        <w:ind w:left="707" w:hanging="360"/>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1.​ В таблицу результатов судья заносит количество кеглей выбитых роботом, время за которое робот закончил задание и штрафные баллы.</w:t>
      </w:r>
    </w:p>
    <w:p w:rsidR="00F8610A" w:rsidRPr="00C05245" w:rsidRDefault="00F8610A" w:rsidP="00F8610A">
      <w:pPr>
        <w:shd w:val="clear" w:color="auto" w:fill="FFFFFF"/>
        <w:spacing w:before="100" w:beforeAutospacing="1" w:after="100" w:afterAutospacing="1" w:line="240" w:lineRule="auto"/>
        <w:ind w:left="707" w:hanging="360"/>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2.​ Штрафные баллы начисляются за не сбитые кегли (+10 секунд к времени попытки).</w:t>
      </w:r>
    </w:p>
    <w:p w:rsidR="00F8610A" w:rsidRPr="00C05245" w:rsidRDefault="00F8610A" w:rsidP="00F8610A">
      <w:pPr>
        <w:shd w:val="clear" w:color="auto" w:fill="FFFFFF"/>
        <w:spacing w:before="100" w:beforeAutospacing="1" w:after="100" w:afterAutospacing="1" w:line="240" w:lineRule="auto"/>
        <w:ind w:left="707" w:hanging="360"/>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3.​ При равном количестве выбитых кеглей победитель определяется по времени затр</w:t>
      </w:r>
      <w:r w:rsidRPr="00C05245">
        <w:rPr>
          <w:rFonts w:ascii="Times New Roman" w:hAnsi="Times New Roman"/>
          <w:color w:val="000000"/>
          <w:sz w:val="24"/>
          <w:szCs w:val="24"/>
          <w:lang w:eastAsia="ru-RU"/>
        </w:rPr>
        <w:t>а</w:t>
      </w:r>
      <w:r w:rsidRPr="00C05245">
        <w:rPr>
          <w:rFonts w:ascii="Times New Roman" w:hAnsi="Times New Roman"/>
          <w:color w:val="000000"/>
          <w:sz w:val="24"/>
          <w:szCs w:val="24"/>
          <w:lang w:eastAsia="ru-RU"/>
        </w:rPr>
        <w:t>ченном на выполнении попытки.</w:t>
      </w:r>
    </w:p>
    <w:p w:rsidR="00F8610A" w:rsidRPr="00C05245" w:rsidRDefault="00F8610A" w:rsidP="00F8610A">
      <w:pPr>
        <w:shd w:val="clear" w:color="auto" w:fill="FFFFFF"/>
        <w:spacing w:before="100" w:beforeAutospacing="1" w:after="100" w:afterAutospacing="1" w:line="240" w:lineRule="auto"/>
        <w:ind w:left="707" w:hanging="360"/>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4.​ Абсолютным чемпионом соревнований объявляется участник, робот которого пок</w:t>
      </w:r>
      <w:r w:rsidRPr="00C05245">
        <w:rPr>
          <w:rFonts w:ascii="Times New Roman" w:hAnsi="Times New Roman"/>
          <w:color w:val="000000"/>
          <w:sz w:val="24"/>
          <w:szCs w:val="24"/>
          <w:lang w:eastAsia="ru-RU"/>
        </w:rPr>
        <w:t>а</w:t>
      </w:r>
      <w:r w:rsidRPr="00C05245">
        <w:rPr>
          <w:rFonts w:ascii="Times New Roman" w:hAnsi="Times New Roman"/>
          <w:color w:val="000000"/>
          <w:sz w:val="24"/>
          <w:szCs w:val="24"/>
          <w:lang w:eastAsia="ru-RU"/>
        </w:rPr>
        <w:t>жет лучший результат.</w:t>
      </w:r>
    </w:p>
    <w:p w:rsidR="00F8610A" w:rsidRPr="00C05245" w:rsidRDefault="00F8610A" w:rsidP="00F8610A">
      <w:pPr>
        <w:shd w:val="clear" w:color="auto" w:fill="FFFFFF"/>
        <w:spacing w:before="100" w:beforeAutospacing="1" w:after="100" w:afterAutospacing="1" w:line="240" w:lineRule="auto"/>
        <w:jc w:val="center"/>
        <w:rPr>
          <w:rFonts w:ascii="Times New Roman" w:hAnsi="Times New Roman"/>
          <w:color w:val="000000"/>
          <w:sz w:val="24"/>
          <w:szCs w:val="24"/>
          <w:lang w:eastAsia="ru-RU"/>
        </w:rPr>
      </w:pPr>
      <w:r w:rsidRPr="00C05245">
        <w:rPr>
          <w:rFonts w:ascii="Times New Roman" w:hAnsi="Times New Roman"/>
          <w:b/>
          <w:bCs/>
          <w:color w:val="000000"/>
          <w:sz w:val="24"/>
          <w:szCs w:val="24"/>
          <w:lang w:eastAsia="ru-RU"/>
        </w:rPr>
        <w:t>Результат попытки не засчитывается</w:t>
      </w:r>
      <w:r w:rsidR="00246537">
        <w:rPr>
          <w:rFonts w:ascii="Times New Roman" w:hAnsi="Times New Roman"/>
          <w:b/>
          <w:bCs/>
          <w:color w:val="000000"/>
          <w:sz w:val="24"/>
          <w:szCs w:val="24"/>
          <w:lang w:eastAsia="ru-RU"/>
        </w:rPr>
        <w:t>,</w:t>
      </w:r>
      <w:r w:rsidRPr="00C05245">
        <w:rPr>
          <w:rFonts w:ascii="Times New Roman" w:hAnsi="Times New Roman"/>
          <w:b/>
          <w:bCs/>
          <w:color w:val="000000"/>
          <w:sz w:val="24"/>
          <w:szCs w:val="24"/>
          <w:lang w:eastAsia="ru-RU"/>
        </w:rPr>
        <w:t xml:space="preserve"> если</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1.​ Оператор нарушил пределы свободной зоны во время раунда.</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2.​ Фальстарт оператора робота (оператор нажал стартовую кнопку раньше команды с</w:t>
      </w:r>
      <w:r w:rsidRPr="00C05245">
        <w:rPr>
          <w:rFonts w:ascii="Times New Roman" w:hAnsi="Times New Roman"/>
          <w:color w:val="000000"/>
          <w:sz w:val="24"/>
          <w:szCs w:val="24"/>
          <w:lang w:eastAsia="ru-RU"/>
        </w:rPr>
        <w:t>у</w:t>
      </w:r>
      <w:r w:rsidRPr="00C05245">
        <w:rPr>
          <w:rFonts w:ascii="Times New Roman" w:hAnsi="Times New Roman"/>
          <w:color w:val="000000"/>
          <w:sz w:val="24"/>
          <w:szCs w:val="24"/>
          <w:lang w:eastAsia="ru-RU"/>
        </w:rPr>
        <w:t>дьи).</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3.​ Во время попытки выявлены несоответствия робота техническим требованиям.</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4.​ Некорректное поведение игрока, в т.ч. - оскорбительное поведение и оскорбительные высказывания.</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5.​ Робот участника покинул игровую зону.</w:t>
      </w:r>
    </w:p>
    <w:p w:rsidR="00F8610A" w:rsidRPr="00C05245" w:rsidRDefault="00F8610A" w:rsidP="00F8610A">
      <w:pPr>
        <w:shd w:val="clear" w:color="auto" w:fill="FFFFFF"/>
        <w:spacing w:before="100" w:beforeAutospacing="1" w:after="100" w:afterAutospacing="1" w:line="240" w:lineRule="auto"/>
        <w:jc w:val="center"/>
        <w:rPr>
          <w:rFonts w:ascii="Times New Roman" w:hAnsi="Times New Roman"/>
          <w:color w:val="000000"/>
          <w:sz w:val="24"/>
          <w:szCs w:val="24"/>
          <w:lang w:eastAsia="ru-RU"/>
        </w:rPr>
      </w:pPr>
      <w:r w:rsidRPr="00C05245">
        <w:rPr>
          <w:rFonts w:ascii="Times New Roman" w:hAnsi="Times New Roman"/>
          <w:b/>
          <w:bCs/>
          <w:color w:val="000000"/>
          <w:sz w:val="24"/>
          <w:szCs w:val="24"/>
          <w:lang w:eastAsia="ru-RU"/>
        </w:rPr>
        <w:t>Судейство</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1.​ Организаторы оставляют за собой право вносить в правила состязаний любые измен</w:t>
      </w:r>
      <w:r w:rsidRPr="00C05245">
        <w:rPr>
          <w:rFonts w:ascii="Times New Roman" w:hAnsi="Times New Roman"/>
          <w:color w:val="000000"/>
          <w:sz w:val="24"/>
          <w:szCs w:val="24"/>
          <w:lang w:eastAsia="ru-RU"/>
        </w:rPr>
        <w:t>е</w:t>
      </w:r>
      <w:r w:rsidRPr="00C05245">
        <w:rPr>
          <w:rFonts w:ascii="Times New Roman" w:hAnsi="Times New Roman"/>
          <w:color w:val="000000"/>
          <w:sz w:val="24"/>
          <w:szCs w:val="24"/>
          <w:lang w:eastAsia="ru-RU"/>
        </w:rPr>
        <w:t>ния.</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lastRenderedPageBreak/>
        <w:t>2.​ Контроль и подведение итогов осуществляется судейской коллегией в соответствии с приведенными правилами.</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3.​ Судьи обладают всеми полномочиями на протяжении всех состязаний; все участники должны подчиняться их решениям.</w:t>
      </w:r>
    </w:p>
    <w:p w:rsidR="00F8610A" w:rsidRPr="00C05245" w:rsidRDefault="00F8610A" w:rsidP="00F8610A">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4.​ Если появляются какие-то возражения относительно судейства, участник имеет право в письменном порядке обжаловать решение судей в Оргкомитете не позднее 10 минут после окончания выступления. По истечении этого времени претензии не принимаются.</w:t>
      </w:r>
    </w:p>
    <w:p w:rsidR="00F8610A" w:rsidRPr="00C05245" w:rsidRDefault="00F8610A" w:rsidP="00FE7DC1">
      <w:pPr>
        <w:spacing w:after="0" w:line="240" w:lineRule="auto"/>
        <w:jc w:val="right"/>
        <w:rPr>
          <w:rFonts w:ascii="Times New Roman" w:hAnsi="Times New Roman"/>
          <w:sz w:val="24"/>
          <w:szCs w:val="24"/>
        </w:rPr>
      </w:pPr>
      <w:r w:rsidRPr="00C05245">
        <w:rPr>
          <w:rFonts w:ascii="Times New Roman" w:hAnsi="Times New Roman"/>
          <w:color w:val="000000"/>
          <w:sz w:val="24"/>
          <w:szCs w:val="24"/>
          <w:lang w:eastAsia="ru-RU"/>
        </w:rPr>
        <w:t>5.​ Переигровка может быть проведена по решению судей в случае, когда робот не смог закончить  выступление из-за постороннего вмешательства, либо когда неисправность возникла по причине плохого состояния игрового поля, либо из-за ошибки, допущенной судейской коллегией.</w:t>
      </w:r>
      <w:r>
        <w:rPr>
          <w:rFonts w:ascii="Times New Roman" w:hAnsi="Times New Roman"/>
          <w:color w:val="000000"/>
          <w:sz w:val="24"/>
          <w:szCs w:val="24"/>
          <w:lang w:eastAsia="ru-RU"/>
        </w:rPr>
        <w:br w:type="page"/>
      </w:r>
      <w:r w:rsidRPr="00C05245">
        <w:rPr>
          <w:rFonts w:ascii="Times New Roman" w:hAnsi="Times New Roman"/>
          <w:sz w:val="24"/>
          <w:szCs w:val="24"/>
        </w:rPr>
        <w:lastRenderedPageBreak/>
        <w:t>Приложение №5</w:t>
      </w:r>
    </w:p>
    <w:p w:rsidR="00FE7DC1" w:rsidRDefault="00F8610A" w:rsidP="00F8610A">
      <w:pPr>
        <w:widowControl w:val="0"/>
        <w:spacing w:after="0" w:line="240" w:lineRule="auto"/>
        <w:ind w:firstLine="709"/>
        <w:jc w:val="right"/>
        <w:rPr>
          <w:rFonts w:ascii="Times New Roman" w:hAnsi="Times New Roman"/>
          <w:sz w:val="24"/>
          <w:szCs w:val="24"/>
        </w:rPr>
      </w:pPr>
      <w:r w:rsidRPr="00C05245">
        <w:rPr>
          <w:rFonts w:ascii="Times New Roman" w:hAnsi="Times New Roman"/>
          <w:sz w:val="24"/>
          <w:szCs w:val="24"/>
        </w:rPr>
        <w:t xml:space="preserve">к положению о проведении </w:t>
      </w:r>
      <w:proofErr w:type="gramStart"/>
      <w:r w:rsidR="00FE7DC1">
        <w:rPr>
          <w:rFonts w:ascii="Times New Roman" w:hAnsi="Times New Roman"/>
          <w:sz w:val="24"/>
          <w:szCs w:val="24"/>
        </w:rPr>
        <w:t>районного</w:t>
      </w:r>
      <w:proofErr w:type="gramEnd"/>
      <w:r w:rsidR="00FE7DC1">
        <w:rPr>
          <w:rFonts w:ascii="Times New Roman" w:hAnsi="Times New Roman"/>
          <w:sz w:val="24"/>
          <w:szCs w:val="24"/>
        </w:rPr>
        <w:t xml:space="preserve"> </w:t>
      </w:r>
    </w:p>
    <w:p w:rsidR="00F8610A" w:rsidRPr="00C05245" w:rsidRDefault="00FE7DC1" w:rsidP="00F8610A">
      <w:pPr>
        <w:widowControl w:val="0"/>
        <w:spacing w:after="0" w:line="240" w:lineRule="auto"/>
        <w:ind w:firstLine="709"/>
        <w:jc w:val="right"/>
        <w:rPr>
          <w:rFonts w:ascii="Times New Roman" w:hAnsi="Times New Roman"/>
          <w:sz w:val="24"/>
          <w:szCs w:val="24"/>
        </w:rPr>
      </w:pPr>
      <w:r>
        <w:rPr>
          <w:rFonts w:ascii="Times New Roman" w:hAnsi="Times New Roman"/>
          <w:sz w:val="24"/>
          <w:szCs w:val="24"/>
        </w:rPr>
        <w:t>фестиваля</w:t>
      </w:r>
      <w:r w:rsidR="00F8610A" w:rsidRPr="00C05245">
        <w:rPr>
          <w:rFonts w:ascii="Times New Roman" w:hAnsi="Times New Roman"/>
          <w:sz w:val="24"/>
          <w:szCs w:val="24"/>
        </w:rPr>
        <w:t xml:space="preserve"> по робототехнике</w:t>
      </w:r>
    </w:p>
    <w:p w:rsidR="00F8610A" w:rsidRPr="00C05245" w:rsidRDefault="00F8610A" w:rsidP="00F8610A">
      <w:pPr>
        <w:jc w:val="right"/>
        <w:rPr>
          <w:rFonts w:ascii="Times New Roman" w:hAnsi="Times New Roman"/>
          <w:b/>
          <w:sz w:val="24"/>
          <w:szCs w:val="24"/>
          <w:lang w:eastAsia="ru-RU"/>
        </w:rPr>
      </w:pPr>
    </w:p>
    <w:p w:rsidR="00F8610A" w:rsidRDefault="00F8610A" w:rsidP="00F8610A">
      <w:pPr>
        <w:spacing w:after="0" w:line="240" w:lineRule="auto"/>
        <w:jc w:val="center"/>
        <w:rPr>
          <w:rFonts w:ascii="Times New Roman" w:hAnsi="Times New Roman"/>
          <w:b/>
          <w:bCs/>
          <w:color w:val="000000"/>
          <w:sz w:val="24"/>
          <w:szCs w:val="24"/>
          <w:lang w:eastAsia="ru-RU"/>
        </w:rPr>
      </w:pPr>
      <w:r w:rsidRPr="00C05245">
        <w:rPr>
          <w:rFonts w:ascii="Times New Roman" w:hAnsi="Times New Roman"/>
          <w:b/>
          <w:bCs/>
          <w:color w:val="000000"/>
          <w:sz w:val="24"/>
          <w:szCs w:val="24"/>
          <w:lang w:eastAsia="ru-RU"/>
        </w:rPr>
        <w:t>Футбол роботов</w:t>
      </w:r>
    </w:p>
    <w:p w:rsidR="00F8610A" w:rsidRDefault="00F8610A" w:rsidP="00F8610A">
      <w:pPr>
        <w:spacing w:after="0" w:line="240" w:lineRule="auto"/>
        <w:jc w:val="center"/>
        <w:rPr>
          <w:rFonts w:ascii="Times New Roman" w:hAnsi="Times New Roman"/>
          <w:b/>
          <w:bCs/>
          <w:color w:val="000000"/>
          <w:sz w:val="24"/>
          <w:szCs w:val="24"/>
          <w:lang w:eastAsia="ru-RU"/>
        </w:rPr>
      </w:pPr>
    </w:p>
    <w:p w:rsidR="00F8610A" w:rsidRDefault="00F8610A" w:rsidP="00F8610A">
      <w:pPr>
        <w:spacing w:after="0" w:line="240" w:lineRule="auto"/>
        <w:jc w:val="center"/>
        <w:rPr>
          <w:rFonts w:ascii="Times New Roman" w:hAnsi="Times New Roman"/>
          <w:bCs/>
          <w:color w:val="000000"/>
          <w:sz w:val="24"/>
          <w:szCs w:val="24"/>
          <w:lang w:eastAsia="ru-RU"/>
        </w:rPr>
      </w:pPr>
      <w:r w:rsidRPr="00AF04C8">
        <w:rPr>
          <w:rFonts w:ascii="Times New Roman" w:hAnsi="Times New Roman"/>
          <w:bCs/>
          <w:color w:val="000000"/>
          <w:sz w:val="24"/>
          <w:szCs w:val="24"/>
          <w:lang w:eastAsia="ru-RU"/>
        </w:rPr>
        <w:t>Команда из 3х человек</w:t>
      </w:r>
      <w:r>
        <w:rPr>
          <w:rFonts w:ascii="Times New Roman" w:hAnsi="Times New Roman"/>
          <w:bCs/>
          <w:color w:val="000000"/>
          <w:sz w:val="24"/>
          <w:szCs w:val="24"/>
          <w:lang w:eastAsia="ru-RU"/>
        </w:rPr>
        <w:t>.</w:t>
      </w:r>
    </w:p>
    <w:p w:rsidR="00F8610A" w:rsidRDefault="00F8610A" w:rsidP="00F8610A">
      <w:pPr>
        <w:shd w:val="clear" w:color="auto" w:fill="FFFFFF"/>
        <w:spacing w:before="100" w:beforeAutospacing="1" w:after="100" w:afterAutospacing="1" w:line="240" w:lineRule="auto"/>
        <w:jc w:val="center"/>
        <w:rPr>
          <w:rFonts w:ascii="Times New Roman" w:hAnsi="Times New Roman"/>
          <w:color w:val="000000"/>
          <w:sz w:val="24"/>
          <w:szCs w:val="24"/>
          <w:lang w:eastAsia="ru-RU"/>
        </w:rPr>
      </w:pPr>
      <w:r w:rsidRPr="00D53CC2">
        <w:rPr>
          <w:rFonts w:ascii="Times New Roman" w:hAnsi="Times New Roman"/>
          <w:sz w:val="24"/>
          <w:szCs w:val="24"/>
          <w:lang w:eastAsia="ru-RU"/>
        </w:rPr>
        <w:t>Возраст участников</w:t>
      </w:r>
      <w:r w:rsidRPr="00D53CC2">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10-17 лет.</w:t>
      </w:r>
    </w:p>
    <w:p w:rsidR="00F8610A" w:rsidRPr="00AF04C8" w:rsidRDefault="00F8610A" w:rsidP="00F8610A">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Образовательные конструкторы.</w:t>
      </w:r>
    </w:p>
    <w:p w:rsidR="00F8610A" w:rsidRPr="00C05245" w:rsidRDefault="00F8610A" w:rsidP="00F8610A">
      <w:pPr>
        <w:autoSpaceDE w:val="0"/>
        <w:autoSpaceDN w:val="0"/>
        <w:adjustRightInd w:val="0"/>
        <w:spacing w:after="0" w:line="240" w:lineRule="auto"/>
        <w:rPr>
          <w:rFonts w:ascii="Times New Roman" w:hAnsi="Times New Roman"/>
          <w:sz w:val="24"/>
          <w:szCs w:val="24"/>
          <w:lang w:eastAsia="ru-RU"/>
        </w:rPr>
      </w:pP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1.1. Поле</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sz w:val="24"/>
          <w:szCs w:val="24"/>
          <w:lang w:eastAsia="ru-RU"/>
        </w:rPr>
        <w:t>1</w:t>
      </w:r>
      <w:r w:rsidRPr="00C05245">
        <w:rPr>
          <w:rFonts w:ascii="Times New Roman" w:hAnsi="Times New Roman"/>
          <w:color w:val="000000"/>
          <w:sz w:val="24"/>
          <w:szCs w:val="24"/>
          <w:lang w:eastAsia="ru-RU"/>
        </w:rPr>
        <w:t xml:space="preserve">.1.1. Цвет полигона – зеленый.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1.1.2. Цвет линии разметки – белый.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1.1.3. Материал полигона – войлок или ковер.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1.1.4. Ширина линии разметки – 15-</w:t>
      </w:r>
      <w:smartTag w:uri="urn:schemas-microsoft-com:office:smarttags" w:element="metricconverter">
        <w:smartTagPr>
          <w:attr w:name="ProductID" w:val="20 мм"/>
        </w:smartTagPr>
        <w:r w:rsidRPr="00C05245">
          <w:rPr>
            <w:rFonts w:ascii="Times New Roman" w:hAnsi="Times New Roman"/>
            <w:color w:val="000000"/>
            <w:sz w:val="24"/>
            <w:szCs w:val="24"/>
            <w:lang w:eastAsia="ru-RU"/>
          </w:rPr>
          <w:t>20 мм</w:t>
        </w:r>
      </w:smartTag>
      <w:r w:rsidRPr="00C05245">
        <w:rPr>
          <w:rFonts w:ascii="Times New Roman" w:hAnsi="Times New Roman"/>
          <w:color w:val="000000"/>
          <w:sz w:val="24"/>
          <w:szCs w:val="24"/>
          <w:lang w:eastAsia="ru-RU"/>
        </w:rPr>
        <w:t xml:space="preserve">.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1.1.5. Стенки ворот прочно прикреплены к поверхности.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1.1.6. Размер поля </w:t>
      </w:r>
      <w:smartTag w:uri="urn:schemas-microsoft-com:office:smarttags" w:element="metricconverter">
        <w:smartTagPr>
          <w:attr w:name="ProductID" w:val="2 метра"/>
        </w:smartTagPr>
        <w:r w:rsidRPr="00C05245">
          <w:rPr>
            <w:rFonts w:ascii="Times New Roman" w:hAnsi="Times New Roman"/>
            <w:color w:val="000000"/>
            <w:sz w:val="24"/>
            <w:szCs w:val="24"/>
            <w:lang w:eastAsia="ru-RU"/>
          </w:rPr>
          <w:t>2 метра</w:t>
        </w:r>
      </w:smartTag>
      <w:r w:rsidRPr="00C05245">
        <w:rPr>
          <w:rFonts w:ascii="Times New Roman" w:hAnsi="Times New Roman"/>
          <w:color w:val="000000"/>
          <w:sz w:val="24"/>
          <w:szCs w:val="24"/>
          <w:lang w:eastAsia="ru-RU"/>
        </w:rPr>
        <w:t xml:space="preserve"> на </w:t>
      </w:r>
      <w:smartTag w:uri="urn:schemas-microsoft-com:office:smarttags" w:element="metricconverter">
        <w:smartTagPr>
          <w:attr w:name="ProductID" w:val="4 метра"/>
        </w:smartTagPr>
        <w:r w:rsidRPr="00C05245">
          <w:rPr>
            <w:rFonts w:ascii="Times New Roman" w:hAnsi="Times New Roman"/>
            <w:color w:val="000000"/>
            <w:sz w:val="24"/>
            <w:szCs w:val="24"/>
            <w:lang w:eastAsia="ru-RU"/>
          </w:rPr>
          <w:t>4 метра</w:t>
        </w:r>
      </w:smartTag>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1.2. Мяч</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1.2.1. В качестве мяча используется стандартный мяч для гольфа.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1.2.2. Цвет мяча – белый, оранжевый, красный, синий или розовый.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1.2.3. Диаметр мяча – </w:t>
      </w:r>
      <w:smartTag w:uri="urn:schemas-microsoft-com:office:smarttags" w:element="metricconverter">
        <w:smartTagPr>
          <w:attr w:name="ProductID" w:val="43 мм"/>
        </w:smartTagPr>
        <w:r w:rsidRPr="00C05245">
          <w:rPr>
            <w:rFonts w:ascii="Times New Roman" w:hAnsi="Times New Roman"/>
            <w:color w:val="000000"/>
            <w:sz w:val="24"/>
            <w:szCs w:val="24"/>
            <w:lang w:eastAsia="ru-RU"/>
          </w:rPr>
          <w:t>43 мм</w:t>
        </w:r>
      </w:smartTag>
      <w:r w:rsidRPr="00C05245">
        <w:rPr>
          <w:rFonts w:ascii="Times New Roman" w:hAnsi="Times New Roman"/>
          <w:color w:val="000000"/>
          <w:sz w:val="24"/>
          <w:szCs w:val="24"/>
          <w:lang w:eastAsia="ru-RU"/>
        </w:rPr>
        <w:t xml:space="preserve">.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1.2.4. Вес мяча – </w:t>
      </w:r>
      <w:smartTag w:uri="urn:schemas-microsoft-com:office:smarttags" w:element="metricconverter">
        <w:smartTagPr>
          <w:attr w:name="ProductID" w:val="46 г"/>
        </w:smartTagPr>
        <w:r w:rsidRPr="00C05245">
          <w:rPr>
            <w:rFonts w:ascii="Times New Roman" w:hAnsi="Times New Roman"/>
            <w:color w:val="000000"/>
            <w:sz w:val="24"/>
            <w:szCs w:val="24"/>
            <w:lang w:eastAsia="ru-RU"/>
          </w:rPr>
          <w:t>46 г</w:t>
        </w:r>
      </w:smartTag>
      <w:r w:rsidRPr="00C05245">
        <w:rPr>
          <w:rFonts w:ascii="Times New Roman" w:hAnsi="Times New Roman"/>
          <w:color w:val="000000"/>
          <w:sz w:val="24"/>
          <w:szCs w:val="24"/>
          <w:lang w:eastAsia="ru-RU"/>
        </w:rPr>
        <w:t xml:space="preserve">. </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2. Требования к роботам</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2.1. Основные спецификации</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2.1.1. В состязаниях участвуют: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2.1.1.1. в категории «Футбол управляемых роботов 3х3» - по 3 робота от каждой команды;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2.1.1.2. Роботы одной команды должны иметь одинаковый вид;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2.1.1.3Робот должен умещаться в вертикальный цилиндр диаметром </w:t>
      </w:r>
      <w:smartTag w:uri="urn:schemas-microsoft-com:office:smarttags" w:element="metricconverter">
        <w:smartTagPr>
          <w:attr w:name="ProductID" w:val="22 см"/>
        </w:smartTagPr>
        <w:r w:rsidRPr="00C05245">
          <w:rPr>
            <w:rFonts w:ascii="Times New Roman" w:hAnsi="Times New Roman"/>
            <w:color w:val="000000"/>
            <w:sz w:val="24"/>
            <w:szCs w:val="24"/>
            <w:lang w:eastAsia="ru-RU"/>
          </w:rPr>
          <w:t>22 см</w:t>
        </w:r>
      </w:smartTag>
      <w:r w:rsidRPr="00C05245">
        <w:rPr>
          <w:rFonts w:ascii="Times New Roman" w:hAnsi="Times New Roman"/>
          <w:color w:val="000000"/>
          <w:sz w:val="24"/>
          <w:szCs w:val="24"/>
          <w:lang w:eastAsia="ru-RU"/>
        </w:rPr>
        <w:t xml:space="preserve"> и высотой </w:t>
      </w:r>
      <w:smartTag w:uri="urn:schemas-microsoft-com:office:smarttags" w:element="metricconverter">
        <w:smartTagPr>
          <w:attr w:name="ProductID" w:val="22 см"/>
        </w:smartTagPr>
        <w:r w:rsidRPr="00C05245">
          <w:rPr>
            <w:rFonts w:ascii="Times New Roman" w:hAnsi="Times New Roman"/>
            <w:color w:val="000000"/>
            <w:sz w:val="24"/>
            <w:szCs w:val="24"/>
            <w:lang w:eastAsia="ru-RU"/>
          </w:rPr>
          <w:t>22 см</w:t>
        </w:r>
      </w:smartTag>
      <w:r w:rsidRPr="00C05245">
        <w:rPr>
          <w:rFonts w:ascii="Times New Roman" w:hAnsi="Times New Roman"/>
          <w:color w:val="000000"/>
          <w:sz w:val="24"/>
          <w:szCs w:val="24"/>
          <w:lang w:eastAsia="ru-RU"/>
        </w:rPr>
        <w:t xml:space="preserve"> и быть способным выполнить внутри этого цилиндра удар ударным механизмом (см. п. .2.1.12). Робот не может превышать указанные размеры в процессе игры.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2.1.3. утратил силу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2.1.4. утратил силу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2.1.5. Вес робота не ограничен.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2.1.6. Каждым роботом управляет один оператор.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2.1.7. Управление должно производиться извне через любой беспроводной канал связи. Допустимо использование любых устрой</w:t>
      </w:r>
      <w:proofErr w:type="gramStart"/>
      <w:r w:rsidRPr="00C05245">
        <w:rPr>
          <w:rFonts w:ascii="Times New Roman" w:hAnsi="Times New Roman"/>
          <w:color w:val="000000"/>
          <w:sz w:val="24"/>
          <w:szCs w:val="24"/>
          <w:lang w:eastAsia="ru-RU"/>
        </w:rPr>
        <w:t>ств дл</w:t>
      </w:r>
      <w:proofErr w:type="gramEnd"/>
      <w:r w:rsidRPr="00C05245">
        <w:rPr>
          <w:rFonts w:ascii="Times New Roman" w:hAnsi="Times New Roman"/>
          <w:color w:val="000000"/>
          <w:sz w:val="24"/>
          <w:szCs w:val="24"/>
          <w:lang w:eastAsia="ru-RU"/>
        </w:rPr>
        <w:t xml:space="preserve">я беспроводного управления.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2.1.8. Робот не должен закрывать мяч своим корпусом больше чем на 50%.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2.1.9. На каждом роботе должен быть установлен вертикальный флагшток в виде оси для крепления флага с обозначением цвета, соответствующего играющей команде, и номера робота.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2.1.10. Провода должны быть </w:t>
      </w:r>
      <w:proofErr w:type="gramStart"/>
      <w:r w:rsidRPr="00C05245">
        <w:rPr>
          <w:rFonts w:ascii="Times New Roman" w:hAnsi="Times New Roman"/>
          <w:color w:val="000000"/>
          <w:sz w:val="24"/>
          <w:szCs w:val="24"/>
          <w:lang w:eastAsia="ru-RU"/>
        </w:rPr>
        <w:t>связаны вместе и закреплены</w:t>
      </w:r>
      <w:proofErr w:type="gramEnd"/>
      <w:r w:rsidRPr="00C05245">
        <w:rPr>
          <w:rFonts w:ascii="Times New Roman" w:hAnsi="Times New Roman"/>
          <w:color w:val="000000"/>
          <w:sz w:val="24"/>
          <w:szCs w:val="24"/>
          <w:lang w:eastAsia="ru-RU"/>
        </w:rPr>
        <w:t xml:space="preserve"> на корпусе робота, чтобы не мешать другим роботам в течение игры.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2.1.11. Робот, исполняющий роль вратаря, должен иметь отличительные черты (с разр</w:t>
      </w:r>
      <w:r w:rsidRPr="00C05245">
        <w:rPr>
          <w:rFonts w:ascii="Times New Roman" w:hAnsi="Times New Roman"/>
          <w:color w:val="000000"/>
          <w:sz w:val="24"/>
          <w:szCs w:val="24"/>
          <w:lang w:eastAsia="ru-RU"/>
        </w:rPr>
        <w:t>е</w:t>
      </w:r>
      <w:r w:rsidRPr="00C05245">
        <w:rPr>
          <w:rFonts w:ascii="Times New Roman" w:hAnsi="Times New Roman"/>
          <w:color w:val="000000"/>
          <w:sz w:val="24"/>
          <w:szCs w:val="24"/>
          <w:lang w:eastAsia="ru-RU"/>
        </w:rPr>
        <w:t xml:space="preserve">шения судьи вратарем может считаться робот, который в начале тайма занял позицию на воротах).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2.1.12. Каждый робот в команде должен быть оборудован ударным механизмом. Ударным механизмом является механизм, позволяющий роботу, находящемуся в центре поля, в</w:t>
      </w:r>
      <w:r w:rsidRPr="00C05245">
        <w:rPr>
          <w:rFonts w:ascii="Times New Roman" w:hAnsi="Times New Roman"/>
          <w:color w:val="000000"/>
          <w:sz w:val="24"/>
          <w:szCs w:val="24"/>
          <w:lang w:eastAsia="ru-RU"/>
        </w:rPr>
        <w:t>ы</w:t>
      </w:r>
      <w:r w:rsidRPr="00C05245">
        <w:rPr>
          <w:rFonts w:ascii="Times New Roman" w:hAnsi="Times New Roman"/>
          <w:color w:val="000000"/>
          <w:sz w:val="24"/>
          <w:szCs w:val="24"/>
          <w:lang w:eastAsia="ru-RU"/>
        </w:rPr>
        <w:t xml:space="preserve">бить мяч за центральный круг, оставаясь при этом неподвижным.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lastRenderedPageBreak/>
        <w:t xml:space="preserve">2.1.13. Робот не должен захватывать мяч в процессе игры. Захватом считается перекрытие более 50% мяча корпусом робота. </w:t>
      </w:r>
    </w:p>
    <w:p w:rsidR="00F8610A" w:rsidRPr="00C05245" w:rsidRDefault="00F8610A" w:rsidP="00F8610A">
      <w:pPr>
        <w:autoSpaceDE w:val="0"/>
        <w:autoSpaceDN w:val="0"/>
        <w:adjustRightInd w:val="0"/>
        <w:spacing w:after="0" w:line="240" w:lineRule="auto"/>
        <w:rPr>
          <w:rFonts w:ascii="Times New Roman" w:hAnsi="Times New Roman"/>
          <w:sz w:val="24"/>
          <w:szCs w:val="24"/>
          <w:lang w:eastAsia="ru-RU"/>
        </w:rPr>
      </w:pP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3. Судьи</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3.1. Полномочия судей</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3.1.1. Каждый матч проходит под контролем судей, которые имеют все полномочия, н</w:t>
      </w:r>
      <w:r w:rsidRPr="00C05245">
        <w:rPr>
          <w:rFonts w:ascii="Times New Roman" w:hAnsi="Times New Roman"/>
          <w:color w:val="000000"/>
          <w:sz w:val="24"/>
          <w:szCs w:val="24"/>
          <w:lang w:eastAsia="ru-RU"/>
        </w:rPr>
        <w:t>а</w:t>
      </w:r>
      <w:r w:rsidRPr="00C05245">
        <w:rPr>
          <w:rFonts w:ascii="Times New Roman" w:hAnsi="Times New Roman"/>
          <w:color w:val="000000"/>
          <w:sz w:val="24"/>
          <w:szCs w:val="24"/>
          <w:lang w:eastAsia="ru-RU"/>
        </w:rPr>
        <w:t xml:space="preserve">правленные на соблюдения правил игры. </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3.2. Общие права и обязанности</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3.2.1. Обеспечивают соблюдение правил игры.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3.2.2. Проверяют, чтобы оборудование роботов соответствовало требованиям.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3.2.3. Обеспечивают отсутствие посторонних лиц на игровом поле.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3.2.4. Ходить по полю и прикасаться к роботам могут только судьи.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3.2.5. Удаляют все отвалившиеся от роботов части за пределы поля. </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3.3. Права и обязанности главного судьи</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3.3.1. По своему усмотрению останавливает ход игры в связи с обнаруженными наруш</w:t>
      </w:r>
      <w:r w:rsidRPr="00C05245">
        <w:rPr>
          <w:rFonts w:ascii="Times New Roman" w:hAnsi="Times New Roman"/>
          <w:color w:val="000000"/>
          <w:sz w:val="24"/>
          <w:szCs w:val="24"/>
          <w:lang w:eastAsia="ru-RU"/>
        </w:rPr>
        <w:t>е</w:t>
      </w:r>
      <w:r w:rsidRPr="00C05245">
        <w:rPr>
          <w:rFonts w:ascii="Times New Roman" w:hAnsi="Times New Roman"/>
          <w:color w:val="000000"/>
          <w:sz w:val="24"/>
          <w:szCs w:val="24"/>
          <w:lang w:eastAsia="ru-RU"/>
        </w:rPr>
        <w:t xml:space="preserve">ниями.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3.3.2. Возобновляет игру после остановки и устранения нарушения.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3.3.3. Имеет право принимать дисциплинарные меры против роботов, совершающих н</w:t>
      </w:r>
      <w:r w:rsidRPr="00C05245">
        <w:rPr>
          <w:rFonts w:ascii="Times New Roman" w:hAnsi="Times New Roman"/>
          <w:color w:val="000000"/>
          <w:sz w:val="24"/>
          <w:szCs w:val="24"/>
          <w:lang w:eastAsia="ru-RU"/>
        </w:rPr>
        <w:t>а</w:t>
      </w:r>
      <w:r w:rsidRPr="00C05245">
        <w:rPr>
          <w:rFonts w:ascii="Times New Roman" w:hAnsi="Times New Roman"/>
          <w:color w:val="000000"/>
          <w:sz w:val="24"/>
          <w:szCs w:val="24"/>
          <w:lang w:eastAsia="ru-RU"/>
        </w:rPr>
        <w:t xml:space="preserve">рушения, делая им предупреждения или удаляя с поля.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3.3.4. Имеет право советоваться с остальными судьями по поводу спорных ситуаций.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3.3.5. Принимает окончательные решения в ходе проведения игры </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3.4. Права и обязанности судей-ассистентов</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sz w:val="24"/>
          <w:szCs w:val="24"/>
          <w:lang w:eastAsia="ru-RU"/>
        </w:rPr>
        <w:t>3</w:t>
      </w:r>
      <w:r w:rsidRPr="00C05245">
        <w:rPr>
          <w:rFonts w:ascii="Times New Roman" w:hAnsi="Times New Roman"/>
          <w:color w:val="000000"/>
          <w:sz w:val="24"/>
          <w:szCs w:val="24"/>
          <w:lang w:eastAsia="ru-RU"/>
        </w:rPr>
        <w:t xml:space="preserve">.4.1. Контролировать активность роботов на поле во время игры.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3.4.2. Уведомлять главного судью о незамеченных нарушениях или других ситуациях на поле.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3.4.3. Помогать в спорных ситуациях. </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3.5. Решение судьи</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3.5.1. Решения судьи относительно фактов, связанных с игровыми моментами, считаются окончательными.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3.5.2. Судья может изменить свое решение, при условии, что он еще не возобновил игру. </w:t>
      </w:r>
    </w:p>
    <w:p w:rsidR="00F8610A" w:rsidRPr="00C05245" w:rsidRDefault="00F8610A" w:rsidP="00F8610A">
      <w:pPr>
        <w:autoSpaceDE w:val="0"/>
        <w:autoSpaceDN w:val="0"/>
        <w:adjustRightInd w:val="0"/>
        <w:spacing w:after="0" w:line="240" w:lineRule="auto"/>
        <w:jc w:val="both"/>
        <w:rPr>
          <w:rFonts w:ascii="Times New Roman" w:hAnsi="Times New Roman"/>
          <w:sz w:val="24"/>
          <w:szCs w:val="24"/>
          <w:lang w:eastAsia="ru-RU"/>
        </w:rPr>
      </w:pPr>
      <w:r w:rsidRPr="00C05245">
        <w:rPr>
          <w:rFonts w:ascii="Times New Roman" w:hAnsi="Times New Roman"/>
          <w:b/>
          <w:bCs/>
          <w:sz w:val="24"/>
          <w:szCs w:val="24"/>
          <w:lang w:eastAsia="ru-RU"/>
        </w:rPr>
        <w:t>3.6. Сигналы судьи</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3.6.1. Во время игры судья подает сигналы свистком.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3.6.2. Один свисток во время игры означает, что судья приостановил игру. Возобновление игры происходит так же по одному свистку судьи.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3.6.3. Двойной свисток дается по окончанию тайма/матча. </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4. Игроки (операторы роботов)</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4.1. Права и обязанности</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4.1.1. Одним роботом может управлять только один игрок.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4.1.2. Четко знать правила игры.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4.1.3. Слушать команды судьи.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4.1.4. Может обратить внимание судьи на какие-либо нарушения правил во время игры.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4.1.5. Находиться во время игры вне поля за своими воротами.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4.1.6. Игроку категорически запрещается выходить на поле во время игры.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4.1.7. Игрок может касаться роботов, находящихся в игре только с разрешения судьи.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4.1.8. Игрок может брать роботов в перерывах между таймами. </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5. Игра</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5.1. Цель игры</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5.1.1. За время матча забить наибольшее количество голов команде соперника. </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5.2. Регламент</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5.2.1. Игра ведется по олимпийской системе</w:t>
      </w:r>
      <w:proofErr w:type="gramStart"/>
      <w:r w:rsidRPr="00C05245">
        <w:rPr>
          <w:rFonts w:ascii="Times New Roman" w:hAnsi="Times New Roman"/>
          <w:color w:val="000000"/>
          <w:sz w:val="24"/>
          <w:szCs w:val="24"/>
          <w:lang w:eastAsia="ru-RU"/>
        </w:rPr>
        <w:t>1</w:t>
      </w:r>
      <w:proofErr w:type="gramEnd"/>
      <w:r w:rsidRPr="00C05245">
        <w:rPr>
          <w:rFonts w:ascii="Times New Roman" w:hAnsi="Times New Roman"/>
          <w:color w:val="000000"/>
          <w:sz w:val="24"/>
          <w:szCs w:val="24"/>
          <w:lang w:eastAsia="ru-RU"/>
        </w:rPr>
        <w:t xml:space="preserve">.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1</w:t>
      </w:r>
      <w:proofErr w:type="gramStart"/>
      <w:r w:rsidRPr="00C05245">
        <w:rPr>
          <w:rFonts w:ascii="Times New Roman" w:hAnsi="Times New Roman"/>
          <w:color w:val="000000"/>
          <w:sz w:val="24"/>
          <w:szCs w:val="24"/>
          <w:lang w:eastAsia="ru-RU"/>
        </w:rPr>
        <w:t xml:space="preserve"> В</w:t>
      </w:r>
      <w:proofErr w:type="gramEnd"/>
      <w:r w:rsidRPr="00C05245">
        <w:rPr>
          <w:rFonts w:ascii="Times New Roman" w:hAnsi="Times New Roman"/>
          <w:color w:val="000000"/>
          <w:sz w:val="24"/>
          <w:szCs w:val="24"/>
          <w:lang w:eastAsia="ru-RU"/>
        </w:rPr>
        <w:t xml:space="preserve"> случае большого количества участников проводятся отборочные матчи: каждая к</w:t>
      </w:r>
      <w:r w:rsidRPr="00C05245">
        <w:rPr>
          <w:rFonts w:ascii="Times New Roman" w:hAnsi="Times New Roman"/>
          <w:color w:val="000000"/>
          <w:sz w:val="24"/>
          <w:szCs w:val="24"/>
          <w:lang w:eastAsia="ru-RU"/>
        </w:rPr>
        <w:t>о</w:t>
      </w:r>
      <w:r w:rsidRPr="00C05245">
        <w:rPr>
          <w:rFonts w:ascii="Times New Roman" w:hAnsi="Times New Roman"/>
          <w:color w:val="000000"/>
          <w:sz w:val="24"/>
          <w:szCs w:val="24"/>
          <w:lang w:eastAsia="ru-RU"/>
        </w:rPr>
        <w:t xml:space="preserve">манда играет 2 игры с двумя другими командами.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lastRenderedPageBreak/>
        <w:t xml:space="preserve">5.2.2. Матч состоит из двух таймов по 3 минуты каждый. Между таймами предусмотрен перерыв не более 2 минут.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5.2.3. В финальных матчах длительность тайма составляет 5 минут, а перерыв не более 5 минут.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5.2.4. Правила соревнований предусматривают дополнительный тайм в качестве дополн</w:t>
      </w:r>
      <w:r w:rsidRPr="00C05245">
        <w:rPr>
          <w:rFonts w:ascii="Times New Roman" w:hAnsi="Times New Roman"/>
          <w:color w:val="000000"/>
          <w:sz w:val="24"/>
          <w:szCs w:val="24"/>
          <w:lang w:eastAsia="ru-RU"/>
        </w:rPr>
        <w:t>и</w:t>
      </w:r>
      <w:r w:rsidRPr="00C05245">
        <w:rPr>
          <w:rFonts w:ascii="Times New Roman" w:hAnsi="Times New Roman"/>
          <w:color w:val="000000"/>
          <w:sz w:val="24"/>
          <w:szCs w:val="24"/>
          <w:lang w:eastAsia="ru-RU"/>
        </w:rPr>
        <w:t xml:space="preserve">тельного игрового времени, а так же серию буллитов и/или игры в уменьшенном составе команд, в условиях недопустимости ничей. </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6. Игровые моменты</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6.1. Подготовка к игре</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6.1.1. Бросается жребий и та команда, которая выигрывает в жеребьевке, получает право на своё усмотрение выполнить начальный удар либо выбрать, какие ворота она будет ат</w:t>
      </w:r>
      <w:r w:rsidRPr="00C05245">
        <w:rPr>
          <w:rFonts w:ascii="Times New Roman" w:hAnsi="Times New Roman"/>
          <w:color w:val="000000"/>
          <w:sz w:val="24"/>
          <w:szCs w:val="24"/>
          <w:lang w:eastAsia="ru-RU"/>
        </w:rPr>
        <w:t>а</w:t>
      </w:r>
      <w:r w:rsidRPr="00C05245">
        <w:rPr>
          <w:rFonts w:ascii="Times New Roman" w:hAnsi="Times New Roman"/>
          <w:color w:val="000000"/>
          <w:sz w:val="24"/>
          <w:szCs w:val="24"/>
          <w:lang w:eastAsia="ru-RU"/>
        </w:rPr>
        <w:t xml:space="preserve">ковать в первом тайме.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6.1.2. Во второй половине матча команды </w:t>
      </w:r>
      <w:proofErr w:type="gramStart"/>
      <w:r w:rsidRPr="00C05245">
        <w:rPr>
          <w:rFonts w:ascii="Times New Roman" w:hAnsi="Times New Roman"/>
          <w:color w:val="000000"/>
          <w:sz w:val="24"/>
          <w:szCs w:val="24"/>
          <w:lang w:eastAsia="ru-RU"/>
        </w:rPr>
        <w:t>меняются половинами поля и атакуют</w:t>
      </w:r>
      <w:proofErr w:type="gramEnd"/>
      <w:r w:rsidRPr="00C05245">
        <w:rPr>
          <w:rFonts w:ascii="Times New Roman" w:hAnsi="Times New Roman"/>
          <w:color w:val="000000"/>
          <w:sz w:val="24"/>
          <w:szCs w:val="24"/>
          <w:lang w:eastAsia="ru-RU"/>
        </w:rPr>
        <w:t xml:space="preserve"> против</w:t>
      </w:r>
      <w:r w:rsidRPr="00C05245">
        <w:rPr>
          <w:rFonts w:ascii="Times New Roman" w:hAnsi="Times New Roman"/>
          <w:color w:val="000000"/>
          <w:sz w:val="24"/>
          <w:szCs w:val="24"/>
          <w:lang w:eastAsia="ru-RU"/>
        </w:rPr>
        <w:t>о</w:t>
      </w:r>
      <w:r w:rsidRPr="00C05245">
        <w:rPr>
          <w:rFonts w:ascii="Times New Roman" w:hAnsi="Times New Roman"/>
          <w:color w:val="000000"/>
          <w:sz w:val="24"/>
          <w:szCs w:val="24"/>
          <w:lang w:eastAsia="ru-RU"/>
        </w:rPr>
        <w:t>положные ворота. Команды могут договориться о том, чтобы не меняться половинами п</w:t>
      </w:r>
      <w:r w:rsidRPr="00C05245">
        <w:rPr>
          <w:rFonts w:ascii="Times New Roman" w:hAnsi="Times New Roman"/>
          <w:color w:val="000000"/>
          <w:sz w:val="24"/>
          <w:szCs w:val="24"/>
          <w:lang w:eastAsia="ru-RU"/>
        </w:rPr>
        <w:t>о</w:t>
      </w:r>
      <w:r w:rsidRPr="00C05245">
        <w:rPr>
          <w:rFonts w:ascii="Times New Roman" w:hAnsi="Times New Roman"/>
          <w:color w:val="000000"/>
          <w:sz w:val="24"/>
          <w:szCs w:val="24"/>
          <w:lang w:eastAsia="ru-RU"/>
        </w:rPr>
        <w:t xml:space="preserve">ля и воротами с согласия судьи.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6.1.3. Команда, чей соперник выполнял начальный удар в первом тайме, вводит мяч во втором тайме.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6.1.4. Во время игры во вратарской зоне не может находиться более 2-х роботов от кома</w:t>
      </w:r>
      <w:r w:rsidRPr="00C05245">
        <w:rPr>
          <w:rFonts w:ascii="Times New Roman" w:hAnsi="Times New Roman"/>
          <w:color w:val="000000"/>
          <w:sz w:val="24"/>
          <w:szCs w:val="24"/>
          <w:lang w:eastAsia="ru-RU"/>
        </w:rPr>
        <w:t>н</w:t>
      </w:r>
      <w:r w:rsidRPr="00C05245">
        <w:rPr>
          <w:rFonts w:ascii="Times New Roman" w:hAnsi="Times New Roman"/>
          <w:color w:val="000000"/>
          <w:sz w:val="24"/>
          <w:szCs w:val="24"/>
          <w:lang w:eastAsia="ru-RU"/>
        </w:rPr>
        <w:t xml:space="preserve">ды, учитывая вратаря.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6.1.5. Команде засчитывается техническое поражение, если не смогла выставить на поле ни одного робота к назначенному времени матча/тайма. </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6.2. Старт и начальный удар</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6.2.1. При старте роботы устанавливаются на своих половинах полей.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6.2.2. При старте мяч устанавливается в центре поля.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6.2.3. Соперники команды, выполняющей ввод мяча в игру (начальный удар), должны н</w:t>
      </w:r>
      <w:r w:rsidRPr="00C05245">
        <w:rPr>
          <w:rFonts w:ascii="Times New Roman" w:hAnsi="Times New Roman"/>
          <w:color w:val="000000"/>
          <w:sz w:val="24"/>
          <w:szCs w:val="24"/>
          <w:lang w:eastAsia="ru-RU"/>
        </w:rPr>
        <w:t>а</w:t>
      </w:r>
      <w:r w:rsidRPr="00C05245">
        <w:rPr>
          <w:rFonts w:ascii="Times New Roman" w:hAnsi="Times New Roman"/>
          <w:color w:val="000000"/>
          <w:sz w:val="24"/>
          <w:szCs w:val="24"/>
          <w:lang w:eastAsia="ru-RU"/>
        </w:rPr>
        <w:t>ходиться за пределами центрального круга, пока мяч не введён в игру (</w:t>
      </w:r>
      <w:proofErr w:type="gramStart"/>
      <w:r w:rsidRPr="00C05245">
        <w:rPr>
          <w:rFonts w:ascii="Times New Roman" w:hAnsi="Times New Roman"/>
          <w:color w:val="000000"/>
          <w:sz w:val="24"/>
          <w:szCs w:val="24"/>
          <w:lang w:eastAsia="ru-RU"/>
        </w:rPr>
        <w:t>см</w:t>
      </w:r>
      <w:proofErr w:type="gramEnd"/>
      <w:r w:rsidRPr="00C05245">
        <w:rPr>
          <w:rFonts w:ascii="Times New Roman" w:hAnsi="Times New Roman"/>
          <w:color w:val="000000"/>
          <w:sz w:val="24"/>
          <w:szCs w:val="24"/>
          <w:lang w:eastAsia="ru-RU"/>
        </w:rPr>
        <w:t xml:space="preserve">. п. 6.2.5).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6.2.4. Игра начинается по свистку главного судьи.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6.2.5. Мяч считается введённым в игру, если по нему произведён удар ударным механи</w:t>
      </w:r>
      <w:r w:rsidRPr="00C05245">
        <w:rPr>
          <w:rFonts w:ascii="Times New Roman" w:hAnsi="Times New Roman"/>
          <w:color w:val="000000"/>
          <w:sz w:val="24"/>
          <w:szCs w:val="24"/>
          <w:lang w:eastAsia="ru-RU"/>
        </w:rPr>
        <w:t>з</w:t>
      </w:r>
      <w:r w:rsidRPr="00C05245">
        <w:rPr>
          <w:rFonts w:ascii="Times New Roman" w:hAnsi="Times New Roman"/>
          <w:color w:val="000000"/>
          <w:sz w:val="24"/>
          <w:szCs w:val="24"/>
          <w:lang w:eastAsia="ru-RU"/>
        </w:rPr>
        <w:t xml:space="preserve">мом робота команды, осуществляющей удар, и он находится в движении.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6.2.6. Если робот, выполнивший начальный удар, повторно коснётся мяча до тех пор, как мяча не коснётся другой робот или мяч покинет игру, то игра будет остановлена, а прот</w:t>
      </w:r>
      <w:r w:rsidRPr="00C05245">
        <w:rPr>
          <w:rFonts w:ascii="Times New Roman" w:hAnsi="Times New Roman"/>
          <w:color w:val="000000"/>
          <w:sz w:val="24"/>
          <w:szCs w:val="24"/>
          <w:lang w:eastAsia="ru-RU"/>
        </w:rPr>
        <w:t>и</w:t>
      </w:r>
      <w:r w:rsidRPr="00C05245">
        <w:rPr>
          <w:rFonts w:ascii="Times New Roman" w:hAnsi="Times New Roman"/>
          <w:color w:val="000000"/>
          <w:sz w:val="24"/>
          <w:szCs w:val="24"/>
          <w:lang w:eastAsia="ru-RU"/>
        </w:rPr>
        <w:t>воположная команда получит право выполнить свободный удар (</w:t>
      </w:r>
      <w:proofErr w:type="gramStart"/>
      <w:r w:rsidRPr="00C05245">
        <w:rPr>
          <w:rFonts w:ascii="Times New Roman" w:hAnsi="Times New Roman"/>
          <w:color w:val="000000"/>
          <w:sz w:val="24"/>
          <w:szCs w:val="24"/>
          <w:lang w:eastAsia="ru-RU"/>
        </w:rPr>
        <w:t>см</w:t>
      </w:r>
      <w:proofErr w:type="gramEnd"/>
      <w:r w:rsidRPr="00C05245">
        <w:rPr>
          <w:rFonts w:ascii="Times New Roman" w:hAnsi="Times New Roman"/>
          <w:color w:val="000000"/>
          <w:sz w:val="24"/>
          <w:szCs w:val="24"/>
          <w:lang w:eastAsia="ru-RU"/>
        </w:rPr>
        <w:t xml:space="preserve">. раздел 6.5) с места, где произошло повторное касание.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6.2.7. Гол, забитый непосредственно после начального удара, засчитывается. </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6.3. Удар от ворот</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6.3.1. Производится: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6.3.1.1. при касании и удержании (мяч не был выбит) вратарем мяча в течение 2 секунд, когда во вратарской зоне находится игрок команды соперника;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6.3.1.2. при касании вратаря игроком соперника во вратарской зоне, если мяч тоже нах</w:t>
      </w:r>
      <w:r w:rsidRPr="00C05245">
        <w:rPr>
          <w:rFonts w:ascii="Times New Roman" w:hAnsi="Times New Roman"/>
          <w:color w:val="000000"/>
          <w:sz w:val="24"/>
          <w:szCs w:val="24"/>
          <w:lang w:eastAsia="ru-RU"/>
        </w:rPr>
        <w:t>о</w:t>
      </w:r>
      <w:r w:rsidRPr="00C05245">
        <w:rPr>
          <w:rFonts w:ascii="Times New Roman" w:hAnsi="Times New Roman"/>
          <w:color w:val="000000"/>
          <w:sz w:val="24"/>
          <w:szCs w:val="24"/>
          <w:lang w:eastAsia="ru-RU"/>
        </w:rPr>
        <w:t xml:space="preserve">дится во вратарской зоне;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6.3.1.3. при уходе мяча за линию ворот (и ее продолжение) от команды соперника.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6.3.2. Мяч устанавливается во вратарской зоне.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6.3.3. Игроки противоположной команды должны выехать за вратарскую зону на рассто</w:t>
      </w:r>
      <w:r w:rsidRPr="00C05245">
        <w:rPr>
          <w:rFonts w:ascii="Times New Roman" w:hAnsi="Times New Roman"/>
          <w:color w:val="000000"/>
          <w:sz w:val="24"/>
          <w:szCs w:val="24"/>
          <w:lang w:eastAsia="ru-RU"/>
        </w:rPr>
        <w:t>я</w:t>
      </w:r>
      <w:r w:rsidRPr="00C05245">
        <w:rPr>
          <w:rFonts w:ascii="Times New Roman" w:hAnsi="Times New Roman"/>
          <w:color w:val="000000"/>
          <w:sz w:val="24"/>
          <w:szCs w:val="24"/>
          <w:lang w:eastAsia="ru-RU"/>
        </w:rPr>
        <w:t xml:space="preserve">ние не менее </w:t>
      </w:r>
      <w:smartTag w:uri="urn:schemas-microsoft-com:office:smarttags" w:element="metricconverter">
        <w:smartTagPr>
          <w:attr w:name="ProductID" w:val="50 см"/>
        </w:smartTagPr>
        <w:r w:rsidRPr="00C05245">
          <w:rPr>
            <w:rFonts w:ascii="Times New Roman" w:hAnsi="Times New Roman"/>
            <w:color w:val="000000"/>
            <w:sz w:val="24"/>
            <w:szCs w:val="24"/>
            <w:lang w:eastAsia="ru-RU"/>
          </w:rPr>
          <w:t>50 см</w:t>
        </w:r>
      </w:smartTag>
      <w:r w:rsidRPr="00C05245">
        <w:rPr>
          <w:rFonts w:ascii="Times New Roman" w:hAnsi="Times New Roman"/>
          <w:color w:val="000000"/>
          <w:sz w:val="24"/>
          <w:szCs w:val="24"/>
          <w:lang w:eastAsia="ru-RU"/>
        </w:rPr>
        <w:t xml:space="preserve">.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6.3.4. Во время выполнения удара от ворот робот, его выполняющий, не может пересекать никакой своей частью границу вратарской зоны.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6.3.5. Если робот, выполнивший удар от ворот, повторно коснётся мяча до тех пор, как мяча коснётся другой робот или мяч покинет игру, то игра будет остановлена, а против</w:t>
      </w:r>
      <w:r w:rsidRPr="00C05245">
        <w:rPr>
          <w:rFonts w:ascii="Times New Roman" w:hAnsi="Times New Roman"/>
          <w:color w:val="000000"/>
          <w:sz w:val="24"/>
          <w:szCs w:val="24"/>
          <w:lang w:eastAsia="ru-RU"/>
        </w:rPr>
        <w:t>о</w:t>
      </w:r>
      <w:r w:rsidRPr="00C05245">
        <w:rPr>
          <w:rFonts w:ascii="Times New Roman" w:hAnsi="Times New Roman"/>
          <w:color w:val="000000"/>
          <w:sz w:val="24"/>
          <w:szCs w:val="24"/>
          <w:lang w:eastAsia="ru-RU"/>
        </w:rPr>
        <w:t>положная команда получит право выполнить свободный удар с места, где произошло п</w:t>
      </w:r>
      <w:r w:rsidRPr="00C05245">
        <w:rPr>
          <w:rFonts w:ascii="Times New Roman" w:hAnsi="Times New Roman"/>
          <w:color w:val="000000"/>
          <w:sz w:val="24"/>
          <w:szCs w:val="24"/>
          <w:lang w:eastAsia="ru-RU"/>
        </w:rPr>
        <w:t>о</w:t>
      </w:r>
      <w:r w:rsidRPr="00C05245">
        <w:rPr>
          <w:rFonts w:ascii="Times New Roman" w:hAnsi="Times New Roman"/>
          <w:color w:val="000000"/>
          <w:sz w:val="24"/>
          <w:szCs w:val="24"/>
          <w:lang w:eastAsia="ru-RU"/>
        </w:rPr>
        <w:t xml:space="preserve">вторное касание.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6.3.6. После свистка мяч вводится в игру вратарем или игроком команды.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lastRenderedPageBreak/>
        <w:t xml:space="preserve">6.3.7. Замечание: при нападении мяч может быть тут же выбит из вратарской зоны. В этом случае игра продолжается. </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6.4. Угловой удар</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6.4.1. Угловой удар назначается, когда мяч, последний раз коснувшись игрока обороня</w:t>
      </w:r>
      <w:r w:rsidRPr="00C05245">
        <w:rPr>
          <w:rFonts w:ascii="Times New Roman" w:hAnsi="Times New Roman"/>
          <w:color w:val="000000"/>
          <w:sz w:val="24"/>
          <w:szCs w:val="24"/>
          <w:lang w:eastAsia="ru-RU"/>
        </w:rPr>
        <w:t>ю</w:t>
      </w:r>
      <w:r w:rsidRPr="00C05245">
        <w:rPr>
          <w:rFonts w:ascii="Times New Roman" w:hAnsi="Times New Roman"/>
          <w:color w:val="000000"/>
          <w:sz w:val="24"/>
          <w:szCs w:val="24"/>
          <w:lang w:eastAsia="ru-RU"/>
        </w:rPr>
        <w:t xml:space="preserve">щейся команды, полностью пересёк линию ворот по земле или по воздуху.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6.4.2. Мяч устанавливается внутри углового сектора, ближайшего к месту, где мяч пересёк линию ворот.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6.4.3. Соперники находятся на расстоянии не менее чем </w:t>
      </w:r>
      <w:smartTag w:uri="urn:schemas-microsoft-com:office:smarttags" w:element="metricconverter">
        <w:smartTagPr>
          <w:attr w:name="ProductID" w:val="50 см"/>
        </w:smartTagPr>
        <w:r w:rsidRPr="00C05245">
          <w:rPr>
            <w:rFonts w:ascii="Times New Roman" w:hAnsi="Times New Roman"/>
            <w:color w:val="000000"/>
            <w:sz w:val="24"/>
            <w:szCs w:val="24"/>
            <w:lang w:eastAsia="ru-RU"/>
          </w:rPr>
          <w:t>50 см</w:t>
        </w:r>
      </w:smartTag>
      <w:r w:rsidRPr="00C05245">
        <w:rPr>
          <w:rFonts w:ascii="Times New Roman" w:hAnsi="Times New Roman"/>
          <w:color w:val="000000"/>
          <w:sz w:val="24"/>
          <w:szCs w:val="24"/>
          <w:lang w:eastAsia="ru-RU"/>
        </w:rPr>
        <w:t xml:space="preserve"> от углового сектора до тех пор, пока мяч не войдет в игру.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6.4.4. Мяч считается введённым в игру, если по нему произведён удар, и он находится в движении. </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6.5. Свободный удар</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6.5.1. Свободный удар назначается по свистку судьи в следующих ситуациях: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6.5.1.1. команда соперника произвела захват мяча;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6.5.1.2. команда соперника нарушила условия выполнения начального удара (</w:t>
      </w:r>
      <w:proofErr w:type="gramStart"/>
      <w:r w:rsidRPr="00C05245">
        <w:rPr>
          <w:rFonts w:ascii="Times New Roman" w:hAnsi="Times New Roman"/>
          <w:color w:val="000000"/>
          <w:sz w:val="24"/>
          <w:szCs w:val="24"/>
          <w:lang w:eastAsia="ru-RU"/>
        </w:rPr>
        <w:t>см</w:t>
      </w:r>
      <w:proofErr w:type="gramEnd"/>
      <w:r w:rsidRPr="00C05245">
        <w:rPr>
          <w:rFonts w:ascii="Times New Roman" w:hAnsi="Times New Roman"/>
          <w:color w:val="000000"/>
          <w:sz w:val="24"/>
          <w:szCs w:val="24"/>
          <w:lang w:eastAsia="ru-RU"/>
        </w:rPr>
        <w:t xml:space="preserve">. п. 6.2.6);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6.5.1.3. команда соперника нарушила условия выполнения свободного удара (</w:t>
      </w:r>
      <w:proofErr w:type="gramStart"/>
      <w:r w:rsidRPr="00C05245">
        <w:rPr>
          <w:rFonts w:ascii="Times New Roman" w:hAnsi="Times New Roman"/>
          <w:color w:val="000000"/>
          <w:sz w:val="24"/>
          <w:szCs w:val="24"/>
          <w:lang w:eastAsia="ru-RU"/>
        </w:rPr>
        <w:t>см</w:t>
      </w:r>
      <w:proofErr w:type="gramEnd"/>
      <w:r w:rsidRPr="00C05245">
        <w:rPr>
          <w:rFonts w:ascii="Times New Roman" w:hAnsi="Times New Roman"/>
          <w:color w:val="000000"/>
          <w:sz w:val="24"/>
          <w:szCs w:val="24"/>
          <w:lang w:eastAsia="ru-RU"/>
        </w:rPr>
        <w:t xml:space="preserve">. п. 6.5.4).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6.5.1.4. команда соперника нарушила условия выполнения штрафного удара (</w:t>
      </w:r>
      <w:proofErr w:type="gramStart"/>
      <w:r w:rsidRPr="00C05245">
        <w:rPr>
          <w:rFonts w:ascii="Times New Roman" w:hAnsi="Times New Roman"/>
          <w:color w:val="000000"/>
          <w:sz w:val="24"/>
          <w:szCs w:val="24"/>
          <w:lang w:eastAsia="ru-RU"/>
        </w:rPr>
        <w:t>см</w:t>
      </w:r>
      <w:proofErr w:type="gramEnd"/>
      <w:r w:rsidRPr="00C05245">
        <w:rPr>
          <w:rFonts w:ascii="Times New Roman" w:hAnsi="Times New Roman"/>
          <w:color w:val="000000"/>
          <w:sz w:val="24"/>
          <w:szCs w:val="24"/>
          <w:lang w:eastAsia="ru-RU"/>
        </w:rPr>
        <w:t xml:space="preserve">. п. 6.7.4).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6.5.2. Мяч устанавливается на место, где было произведено нарушение.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6.5.3. Далее мяч вводится в игру3 по свистку судьи. О введении мяча в игру </w:t>
      </w:r>
      <w:proofErr w:type="gramStart"/>
      <w:r w:rsidRPr="00C05245">
        <w:rPr>
          <w:rFonts w:ascii="Times New Roman" w:hAnsi="Times New Roman"/>
          <w:color w:val="000000"/>
          <w:sz w:val="24"/>
          <w:szCs w:val="24"/>
          <w:lang w:eastAsia="ru-RU"/>
        </w:rPr>
        <w:t>см</w:t>
      </w:r>
      <w:proofErr w:type="gramEnd"/>
      <w:r w:rsidRPr="00C05245">
        <w:rPr>
          <w:rFonts w:ascii="Times New Roman" w:hAnsi="Times New Roman"/>
          <w:color w:val="000000"/>
          <w:sz w:val="24"/>
          <w:szCs w:val="24"/>
          <w:lang w:eastAsia="ru-RU"/>
        </w:rPr>
        <w:t xml:space="preserve">. п. 6.2.5.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6.5.4. Если робот, выполнивший начальный удар, повторно коснётся мяча до тех пор, как мяча не коснётся другой робот или мяч покинет игру, то игра будет остановлена, а прот</w:t>
      </w:r>
      <w:r w:rsidRPr="00C05245">
        <w:rPr>
          <w:rFonts w:ascii="Times New Roman" w:hAnsi="Times New Roman"/>
          <w:color w:val="000000"/>
          <w:sz w:val="24"/>
          <w:szCs w:val="24"/>
          <w:lang w:eastAsia="ru-RU"/>
        </w:rPr>
        <w:t>и</w:t>
      </w:r>
      <w:r w:rsidRPr="00C05245">
        <w:rPr>
          <w:rFonts w:ascii="Times New Roman" w:hAnsi="Times New Roman"/>
          <w:color w:val="000000"/>
          <w:sz w:val="24"/>
          <w:szCs w:val="24"/>
          <w:lang w:eastAsia="ru-RU"/>
        </w:rPr>
        <w:t xml:space="preserve">воположная команда получит право выполнить свободный удар с места, где произошло повторное касание. </w:t>
      </w:r>
    </w:p>
    <w:p w:rsidR="00F8610A" w:rsidRPr="00C05245" w:rsidRDefault="00F8610A" w:rsidP="00F8610A">
      <w:pPr>
        <w:autoSpaceDE w:val="0"/>
        <w:autoSpaceDN w:val="0"/>
        <w:adjustRightInd w:val="0"/>
        <w:spacing w:after="0" w:line="240" w:lineRule="auto"/>
        <w:jc w:val="center"/>
        <w:rPr>
          <w:rFonts w:ascii="Times New Roman" w:hAnsi="Times New Roman"/>
          <w:b/>
          <w:bCs/>
          <w:sz w:val="24"/>
          <w:szCs w:val="24"/>
          <w:lang w:eastAsia="ru-RU"/>
        </w:rPr>
      </w:pPr>
      <w:r w:rsidRPr="00C05245">
        <w:rPr>
          <w:rFonts w:ascii="Times New Roman" w:hAnsi="Times New Roman"/>
          <w:b/>
          <w:bCs/>
          <w:sz w:val="24"/>
          <w:szCs w:val="24"/>
          <w:lang w:eastAsia="ru-RU"/>
        </w:rPr>
        <w:t>6.6. Спорный мяч</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6.6.1. В случае клинча</w:t>
      </w:r>
      <w:proofErr w:type="gramStart"/>
      <w:r w:rsidRPr="00C05245">
        <w:rPr>
          <w:rFonts w:ascii="Times New Roman" w:hAnsi="Times New Roman"/>
          <w:color w:val="000000"/>
          <w:sz w:val="24"/>
          <w:szCs w:val="24"/>
          <w:lang w:eastAsia="ru-RU"/>
        </w:rPr>
        <w:t>4</w:t>
      </w:r>
      <w:proofErr w:type="gramEnd"/>
      <w:r w:rsidRPr="00C05245">
        <w:rPr>
          <w:rFonts w:ascii="Times New Roman" w:hAnsi="Times New Roman"/>
          <w:color w:val="000000"/>
          <w:sz w:val="24"/>
          <w:szCs w:val="24"/>
          <w:lang w:eastAsia="ru-RU"/>
        </w:rPr>
        <w:t xml:space="preserve"> более 5 секунд, судья может принять решение о розыгрыше мяча. Тогда судья по свистку приостанавливает матч, </w:t>
      </w:r>
      <w:proofErr w:type="gramStart"/>
      <w:r w:rsidRPr="00C05245">
        <w:rPr>
          <w:rFonts w:ascii="Times New Roman" w:hAnsi="Times New Roman"/>
          <w:color w:val="000000"/>
          <w:sz w:val="24"/>
          <w:szCs w:val="24"/>
          <w:lang w:eastAsia="ru-RU"/>
        </w:rPr>
        <w:t>расставляет роботов и мяч по своему у</w:t>
      </w:r>
      <w:r w:rsidRPr="00C05245">
        <w:rPr>
          <w:rFonts w:ascii="Times New Roman" w:hAnsi="Times New Roman"/>
          <w:color w:val="000000"/>
          <w:sz w:val="24"/>
          <w:szCs w:val="24"/>
          <w:lang w:eastAsia="ru-RU"/>
        </w:rPr>
        <w:t>с</w:t>
      </w:r>
      <w:r w:rsidRPr="00C05245">
        <w:rPr>
          <w:rFonts w:ascii="Times New Roman" w:hAnsi="Times New Roman"/>
          <w:color w:val="000000"/>
          <w:sz w:val="24"/>
          <w:szCs w:val="24"/>
          <w:lang w:eastAsia="ru-RU"/>
        </w:rPr>
        <w:t>мотрению и дает</w:t>
      </w:r>
      <w:proofErr w:type="gramEnd"/>
      <w:r w:rsidRPr="00C05245">
        <w:rPr>
          <w:rFonts w:ascii="Times New Roman" w:hAnsi="Times New Roman"/>
          <w:color w:val="000000"/>
          <w:sz w:val="24"/>
          <w:szCs w:val="24"/>
          <w:lang w:eastAsia="ru-RU"/>
        </w:rPr>
        <w:t xml:space="preserve"> команду к продолжению. Клинч – ситуация, при которой роботы не п</w:t>
      </w:r>
      <w:r w:rsidRPr="00C05245">
        <w:rPr>
          <w:rFonts w:ascii="Times New Roman" w:hAnsi="Times New Roman"/>
          <w:color w:val="000000"/>
          <w:sz w:val="24"/>
          <w:szCs w:val="24"/>
          <w:lang w:eastAsia="ru-RU"/>
        </w:rPr>
        <w:t>е</w:t>
      </w:r>
      <w:r w:rsidRPr="00C05245">
        <w:rPr>
          <w:rFonts w:ascii="Times New Roman" w:hAnsi="Times New Roman"/>
          <w:color w:val="000000"/>
          <w:sz w:val="24"/>
          <w:szCs w:val="24"/>
          <w:lang w:eastAsia="ru-RU"/>
        </w:rPr>
        <w:t xml:space="preserve">ремещаются или, сцепившись, кружатся на месте.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6.6.2. Рекомендация к игрокам: При остановке игры в данной ситуации самостоятельно разъезжаться на расстояние не менее </w:t>
      </w:r>
      <w:smartTag w:uri="urn:schemas-microsoft-com:office:smarttags" w:element="metricconverter">
        <w:smartTagPr>
          <w:attr w:name="ProductID" w:val="50 см"/>
        </w:smartTagPr>
        <w:r w:rsidRPr="00C05245">
          <w:rPr>
            <w:rFonts w:ascii="Times New Roman" w:hAnsi="Times New Roman"/>
            <w:color w:val="000000"/>
            <w:sz w:val="24"/>
            <w:szCs w:val="24"/>
            <w:lang w:eastAsia="ru-RU"/>
          </w:rPr>
          <w:t>50 см</w:t>
        </w:r>
      </w:smartTag>
      <w:r w:rsidRPr="00C05245">
        <w:rPr>
          <w:rFonts w:ascii="Times New Roman" w:hAnsi="Times New Roman"/>
          <w:color w:val="000000"/>
          <w:sz w:val="24"/>
          <w:szCs w:val="24"/>
          <w:lang w:eastAsia="ru-RU"/>
        </w:rPr>
        <w:t xml:space="preserve"> от места клинча. </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6.7. Штрафной удар</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6.7.1. Производится: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6.7.1.1. когда был захват мяча роботом обороняющейся стороны во вратарской зоне;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6.7.1.2. после двух предупреждений;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6.7.1.3. за превышение допустимого количества игроков защищающейся команды во вр</w:t>
      </w:r>
      <w:r w:rsidRPr="00C05245">
        <w:rPr>
          <w:rFonts w:ascii="Times New Roman" w:hAnsi="Times New Roman"/>
          <w:color w:val="000000"/>
          <w:sz w:val="24"/>
          <w:szCs w:val="24"/>
          <w:lang w:eastAsia="ru-RU"/>
        </w:rPr>
        <w:t>а</w:t>
      </w:r>
      <w:r w:rsidRPr="00C05245">
        <w:rPr>
          <w:rFonts w:ascii="Times New Roman" w:hAnsi="Times New Roman"/>
          <w:color w:val="000000"/>
          <w:sz w:val="24"/>
          <w:szCs w:val="24"/>
          <w:lang w:eastAsia="ru-RU"/>
        </w:rPr>
        <w:t xml:space="preserve">тарской зоне.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6.7.2. Мяч </w:t>
      </w:r>
      <w:proofErr w:type="gramStart"/>
      <w:r w:rsidRPr="00C05245">
        <w:rPr>
          <w:rFonts w:ascii="Times New Roman" w:hAnsi="Times New Roman"/>
          <w:color w:val="000000"/>
          <w:sz w:val="24"/>
          <w:szCs w:val="24"/>
          <w:lang w:eastAsia="ru-RU"/>
        </w:rPr>
        <w:t xml:space="preserve">устанавливается на расстоянии </w:t>
      </w:r>
      <w:smartTag w:uri="urn:schemas-microsoft-com:office:smarttags" w:element="metricconverter">
        <w:smartTagPr>
          <w:attr w:name="ProductID" w:val="50 см"/>
        </w:smartTagPr>
        <w:r w:rsidRPr="00C05245">
          <w:rPr>
            <w:rFonts w:ascii="Times New Roman" w:hAnsi="Times New Roman"/>
            <w:color w:val="000000"/>
            <w:sz w:val="24"/>
            <w:szCs w:val="24"/>
            <w:lang w:eastAsia="ru-RU"/>
          </w:rPr>
          <w:t>50 см</w:t>
        </w:r>
      </w:smartTag>
      <w:r w:rsidRPr="00C05245">
        <w:rPr>
          <w:rFonts w:ascii="Times New Roman" w:hAnsi="Times New Roman"/>
          <w:color w:val="000000"/>
          <w:sz w:val="24"/>
          <w:szCs w:val="24"/>
          <w:lang w:eastAsia="ru-RU"/>
        </w:rPr>
        <w:t xml:space="preserve"> от вратарской зоны и вводится</w:t>
      </w:r>
      <w:proofErr w:type="gramEnd"/>
      <w:r w:rsidRPr="00C05245">
        <w:rPr>
          <w:rFonts w:ascii="Times New Roman" w:hAnsi="Times New Roman"/>
          <w:color w:val="000000"/>
          <w:sz w:val="24"/>
          <w:szCs w:val="24"/>
          <w:lang w:eastAsia="ru-RU"/>
        </w:rPr>
        <w:t xml:space="preserve"> в игру к</w:t>
      </w:r>
      <w:r w:rsidRPr="00C05245">
        <w:rPr>
          <w:rFonts w:ascii="Times New Roman" w:hAnsi="Times New Roman"/>
          <w:color w:val="000000"/>
          <w:sz w:val="24"/>
          <w:szCs w:val="24"/>
          <w:lang w:eastAsia="ru-RU"/>
        </w:rPr>
        <w:t>о</w:t>
      </w:r>
      <w:r w:rsidRPr="00C05245">
        <w:rPr>
          <w:rFonts w:ascii="Times New Roman" w:hAnsi="Times New Roman"/>
          <w:color w:val="000000"/>
          <w:sz w:val="24"/>
          <w:szCs w:val="24"/>
          <w:lang w:eastAsia="ru-RU"/>
        </w:rPr>
        <w:t xml:space="preserve">мандой соперника по свистку судьи.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6.7.3. Во время выполнения штрафного удара роботы команды соперника не должны н</w:t>
      </w:r>
      <w:r w:rsidRPr="00C05245">
        <w:rPr>
          <w:rFonts w:ascii="Times New Roman" w:hAnsi="Times New Roman"/>
          <w:color w:val="000000"/>
          <w:sz w:val="24"/>
          <w:szCs w:val="24"/>
          <w:lang w:eastAsia="ru-RU"/>
        </w:rPr>
        <w:t>а</w:t>
      </w:r>
      <w:r w:rsidRPr="00C05245">
        <w:rPr>
          <w:rFonts w:ascii="Times New Roman" w:hAnsi="Times New Roman"/>
          <w:color w:val="000000"/>
          <w:sz w:val="24"/>
          <w:szCs w:val="24"/>
          <w:lang w:eastAsia="ru-RU"/>
        </w:rPr>
        <w:t>ходиться к мячу ближе, чем роботы команды, производящей штрафной удар. В случае н</w:t>
      </w:r>
      <w:r w:rsidRPr="00C05245">
        <w:rPr>
          <w:rFonts w:ascii="Times New Roman" w:hAnsi="Times New Roman"/>
          <w:color w:val="000000"/>
          <w:sz w:val="24"/>
          <w:szCs w:val="24"/>
          <w:lang w:eastAsia="ru-RU"/>
        </w:rPr>
        <w:t>а</w:t>
      </w:r>
      <w:r w:rsidRPr="00C05245">
        <w:rPr>
          <w:rFonts w:ascii="Times New Roman" w:hAnsi="Times New Roman"/>
          <w:color w:val="000000"/>
          <w:sz w:val="24"/>
          <w:szCs w:val="24"/>
          <w:lang w:eastAsia="ru-RU"/>
        </w:rPr>
        <w:t xml:space="preserve">рушения этого правила, штрафной удар производится повторно.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6.7.4. Если робот, выполнивший штрафной удар, повторно коснётся мяча до тех пор, как мяча не коснётся другой робот или мяч покинет игру, то игра будет остановлена, а прот</w:t>
      </w:r>
      <w:r w:rsidRPr="00C05245">
        <w:rPr>
          <w:rFonts w:ascii="Times New Roman" w:hAnsi="Times New Roman"/>
          <w:color w:val="000000"/>
          <w:sz w:val="24"/>
          <w:szCs w:val="24"/>
          <w:lang w:eastAsia="ru-RU"/>
        </w:rPr>
        <w:t>и</w:t>
      </w:r>
      <w:r w:rsidRPr="00C05245">
        <w:rPr>
          <w:rFonts w:ascii="Times New Roman" w:hAnsi="Times New Roman"/>
          <w:color w:val="000000"/>
          <w:sz w:val="24"/>
          <w:szCs w:val="24"/>
          <w:lang w:eastAsia="ru-RU"/>
        </w:rPr>
        <w:t xml:space="preserve">воположная команда получит право выполнить свободный удар с места, где произошло повторное касание. </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6.8. Аут</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6.8.1. Засчитывается, когда мяч покинул поле через боковую линию.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6.8.2. Мяч </w:t>
      </w:r>
      <w:proofErr w:type="gramStart"/>
      <w:r w:rsidRPr="00C05245">
        <w:rPr>
          <w:rFonts w:ascii="Times New Roman" w:hAnsi="Times New Roman"/>
          <w:color w:val="000000"/>
          <w:sz w:val="24"/>
          <w:szCs w:val="24"/>
          <w:lang w:eastAsia="ru-RU"/>
        </w:rPr>
        <w:t>устанавливается в месте пересечения линии и вводится</w:t>
      </w:r>
      <w:proofErr w:type="gramEnd"/>
      <w:r w:rsidRPr="00C05245">
        <w:rPr>
          <w:rFonts w:ascii="Times New Roman" w:hAnsi="Times New Roman"/>
          <w:color w:val="000000"/>
          <w:sz w:val="24"/>
          <w:szCs w:val="24"/>
          <w:lang w:eastAsia="ru-RU"/>
        </w:rPr>
        <w:t xml:space="preserve"> в игру командой сопе</w:t>
      </w:r>
      <w:r w:rsidRPr="00C05245">
        <w:rPr>
          <w:rFonts w:ascii="Times New Roman" w:hAnsi="Times New Roman"/>
          <w:color w:val="000000"/>
          <w:sz w:val="24"/>
          <w:szCs w:val="24"/>
          <w:lang w:eastAsia="ru-RU"/>
        </w:rPr>
        <w:t>р</w:t>
      </w:r>
      <w:r w:rsidRPr="00C05245">
        <w:rPr>
          <w:rFonts w:ascii="Times New Roman" w:hAnsi="Times New Roman"/>
          <w:color w:val="000000"/>
          <w:sz w:val="24"/>
          <w:szCs w:val="24"/>
          <w:lang w:eastAsia="ru-RU"/>
        </w:rPr>
        <w:t xml:space="preserve">ника по свистку судьи.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6.8.3. Робот во время выполнения вбрасывания мяча не может пересекать никакой своей частью боковую линию.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lastRenderedPageBreak/>
        <w:t xml:space="preserve">6.8.4. После вбрасывания мяча робот, производивший вбрасывание, не может касаться мяча до тех пор, пока его не коснётся другой робот или мяч не покинет игру.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6.8.5. В момент вбрасывания мяча роботы команды соперников не могут находиться к м</w:t>
      </w:r>
      <w:r w:rsidRPr="00C05245">
        <w:rPr>
          <w:rFonts w:ascii="Times New Roman" w:hAnsi="Times New Roman"/>
          <w:color w:val="000000"/>
          <w:sz w:val="24"/>
          <w:szCs w:val="24"/>
          <w:lang w:eastAsia="ru-RU"/>
        </w:rPr>
        <w:t>я</w:t>
      </w:r>
      <w:r w:rsidRPr="00C05245">
        <w:rPr>
          <w:rFonts w:ascii="Times New Roman" w:hAnsi="Times New Roman"/>
          <w:color w:val="000000"/>
          <w:sz w:val="24"/>
          <w:szCs w:val="24"/>
          <w:lang w:eastAsia="ru-RU"/>
        </w:rPr>
        <w:t xml:space="preserve">чу ближе, чем роботы команды, производящей вбрасывание. </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6.9. Гол</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6.9.1. Гол засчитывается, когда мяч полностью пересекает линию ворот, при условии, что при этом не было совершено нарушения правил со стороны команды, которая забила гол.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6.9.2. После гола мяч устанавливается на середине поля. Право на ввод мяча в игру пол</w:t>
      </w:r>
      <w:r w:rsidRPr="00C05245">
        <w:rPr>
          <w:rFonts w:ascii="Times New Roman" w:hAnsi="Times New Roman"/>
          <w:color w:val="000000"/>
          <w:sz w:val="24"/>
          <w:szCs w:val="24"/>
          <w:lang w:eastAsia="ru-RU"/>
        </w:rPr>
        <w:t>у</w:t>
      </w:r>
      <w:r w:rsidRPr="00C05245">
        <w:rPr>
          <w:rFonts w:ascii="Times New Roman" w:hAnsi="Times New Roman"/>
          <w:color w:val="000000"/>
          <w:sz w:val="24"/>
          <w:szCs w:val="24"/>
          <w:lang w:eastAsia="ru-RU"/>
        </w:rPr>
        <w:t xml:space="preserve">чает команда, пропустившая гол </w:t>
      </w:r>
    </w:p>
    <w:p w:rsidR="00F8610A" w:rsidRPr="00C05245" w:rsidRDefault="00F8610A" w:rsidP="00F8610A">
      <w:pPr>
        <w:autoSpaceDE w:val="0"/>
        <w:autoSpaceDN w:val="0"/>
        <w:adjustRightInd w:val="0"/>
        <w:spacing w:after="0" w:line="240" w:lineRule="auto"/>
        <w:jc w:val="center"/>
        <w:rPr>
          <w:rFonts w:ascii="Times New Roman" w:hAnsi="Times New Roman"/>
          <w:b/>
          <w:bCs/>
          <w:sz w:val="24"/>
          <w:szCs w:val="24"/>
          <w:lang w:eastAsia="ru-RU"/>
        </w:rPr>
      </w:pPr>
      <w:r w:rsidRPr="00C05245">
        <w:rPr>
          <w:rFonts w:ascii="Times New Roman" w:hAnsi="Times New Roman"/>
          <w:b/>
          <w:bCs/>
          <w:sz w:val="24"/>
          <w:szCs w:val="24"/>
          <w:lang w:eastAsia="ru-RU"/>
        </w:rPr>
        <w:t xml:space="preserve">6.10. Замена робота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6.10.1. Роботы могут быть заменены во время игры (например, в случае потерей роботом соединения с пультом управления).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6.10.2. Нет ограничений на количество замен.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6.10.3. Процедура замены: игрок просит судью подать (убрать с поля) робота, который б</w:t>
      </w:r>
      <w:r w:rsidRPr="00C05245">
        <w:rPr>
          <w:rFonts w:ascii="Times New Roman" w:hAnsi="Times New Roman"/>
          <w:color w:val="000000"/>
          <w:sz w:val="24"/>
          <w:szCs w:val="24"/>
          <w:lang w:eastAsia="ru-RU"/>
        </w:rPr>
        <w:t>у</w:t>
      </w:r>
      <w:r w:rsidRPr="00C05245">
        <w:rPr>
          <w:rFonts w:ascii="Times New Roman" w:hAnsi="Times New Roman"/>
          <w:color w:val="000000"/>
          <w:sz w:val="24"/>
          <w:szCs w:val="24"/>
          <w:lang w:eastAsia="ru-RU"/>
        </w:rPr>
        <w:t xml:space="preserve">дет заменен, называя его номер; после этого робот, который выходит на замену, въезжает на поле в любом месте границы поля.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6.10.4. Робот, удаленный игроком с поля может снова выйти на поле в рамках замены др</w:t>
      </w:r>
      <w:r w:rsidRPr="00C05245">
        <w:rPr>
          <w:rFonts w:ascii="Times New Roman" w:hAnsi="Times New Roman"/>
          <w:color w:val="000000"/>
          <w:sz w:val="24"/>
          <w:szCs w:val="24"/>
          <w:lang w:eastAsia="ru-RU"/>
        </w:rPr>
        <w:t>у</w:t>
      </w:r>
      <w:r w:rsidRPr="00C05245">
        <w:rPr>
          <w:rFonts w:ascii="Times New Roman" w:hAnsi="Times New Roman"/>
          <w:color w:val="000000"/>
          <w:sz w:val="24"/>
          <w:szCs w:val="24"/>
          <w:lang w:eastAsia="ru-RU"/>
        </w:rPr>
        <w:t xml:space="preserve">гого робота. </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6.11. Перезапуск</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6.11.1. Перезапуск робота / роботов возможен в случае, если на момент начала тайма или в процессе игры робот потерял соединение с пультом управления (или у него разрядился аккумулятор, или произошла другая поломка).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6.11.2. По решению судьи он </w:t>
      </w:r>
      <w:proofErr w:type="gramStart"/>
      <w:r w:rsidRPr="00C05245">
        <w:rPr>
          <w:rFonts w:ascii="Times New Roman" w:hAnsi="Times New Roman"/>
          <w:color w:val="000000"/>
          <w:sz w:val="24"/>
          <w:szCs w:val="24"/>
          <w:lang w:eastAsia="ru-RU"/>
        </w:rPr>
        <w:t>снимается с поля и отдается</w:t>
      </w:r>
      <w:proofErr w:type="gramEnd"/>
      <w:r w:rsidRPr="00C05245">
        <w:rPr>
          <w:rFonts w:ascii="Times New Roman" w:hAnsi="Times New Roman"/>
          <w:color w:val="000000"/>
          <w:sz w:val="24"/>
          <w:szCs w:val="24"/>
          <w:lang w:eastAsia="ru-RU"/>
        </w:rPr>
        <w:t xml:space="preserve"> оператору для восстановления. Игра при этом не останавливается. </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6.12. Финиш</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6.12.1. Игра заканчивается по истечении времени, отведенного на матч.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6.12.2. Игра заканчивается из-за технического поражения одной из команд.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6.12.3. По решению судьи, игра может быть завершена досрочно. </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7. Дополнительные игры</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7.1. Дополнительный тайм</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7.1.1. Тайм играется при условиях недопустимости ничьи, если таковая произошла.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7.1.2. Тайм играется до первого гола, но не более трёх минут. </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7.2. Игра по буллитам</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7.2.1. Игра по буллитам может быть назначена судьей после дополнительного тайма, если победитель так и не выявлен.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7.2.2. Каждая из команд пробивает по 3 буллита по очереди.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7.2.3. От одной команды выставляется вратарь, от другой - игрок. Первой пробивает бу</w:t>
      </w:r>
      <w:r w:rsidRPr="00C05245">
        <w:rPr>
          <w:rFonts w:ascii="Times New Roman" w:hAnsi="Times New Roman"/>
          <w:color w:val="000000"/>
          <w:sz w:val="24"/>
          <w:szCs w:val="24"/>
          <w:lang w:eastAsia="ru-RU"/>
        </w:rPr>
        <w:t>л</w:t>
      </w:r>
      <w:r w:rsidRPr="00C05245">
        <w:rPr>
          <w:rFonts w:ascii="Times New Roman" w:hAnsi="Times New Roman"/>
          <w:color w:val="000000"/>
          <w:sz w:val="24"/>
          <w:szCs w:val="24"/>
          <w:lang w:eastAsia="ru-RU"/>
        </w:rPr>
        <w:t xml:space="preserve">лит команда, соперник которой вводил мяч игру в последнем тайме.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7.2.4. Мяч устанавливается в белом круге, на половине, где стоит вратарь.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7.2.5. По свистку игрок пытается забить гол вратарю.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7.2.6. На исполнение отводится 30 секунд.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7.2.7. Игра ведется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7.2.7.1. до ухода мяча в аут или за линию ворот;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7.2.7.2. до касания и удержания более 2 секунд (мяч не был выбит) вратарем мяча или к</w:t>
      </w:r>
      <w:r w:rsidRPr="00C05245">
        <w:rPr>
          <w:rFonts w:ascii="Times New Roman" w:hAnsi="Times New Roman"/>
          <w:color w:val="000000"/>
          <w:sz w:val="24"/>
          <w:szCs w:val="24"/>
          <w:lang w:eastAsia="ru-RU"/>
        </w:rPr>
        <w:t>а</w:t>
      </w:r>
      <w:r w:rsidRPr="00C05245">
        <w:rPr>
          <w:rFonts w:ascii="Times New Roman" w:hAnsi="Times New Roman"/>
          <w:color w:val="000000"/>
          <w:sz w:val="24"/>
          <w:szCs w:val="24"/>
          <w:lang w:eastAsia="ru-RU"/>
        </w:rPr>
        <w:t xml:space="preserve">сания игроком вратаря;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7.2.7.3. </w:t>
      </w:r>
      <w:proofErr w:type="gramStart"/>
      <w:r w:rsidRPr="00C05245">
        <w:rPr>
          <w:rFonts w:ascii="Times New Roman" w:hAnsi="Times New Roman"/>
          <w:color w:val="000000"/>
          <w:sz w:val="24"/>
          <w:szCs w:val="24"/>
          <w:lang w:eastAsia="ru-RU"/>
        </w:rPr>
        <w:t>до гола</w:t>
      </w:r>
      <w:proofErr w:type="gramEnd"/>
      <w:r w:rsidRPr="00C05245">
        <w:rPr>
          <w:rFonts w:ascii="Times New Roman" w:hAnsi="Times New Roman"/>
          <w:color w:val="000000"/>
          <w:sz w:val="24"/>
          <w:szCs w:val="24"/>
          <w:lang w:eastAsia="ru-RU"/>
        </w:rPr>
        <w:t xml:space="preserve"> или до окончания отведенного времени.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7.2.8. Вратарь не может выходить из штрафной зоны.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7.2.9. Если после серии буллитов победитель не выявлен, то, по решению судьи, команды либо пробивают поочередно буллиты до первого гола, либо играет матч «1 на 1». По р</w:t>
      </w:r>
      <w:r w:rsidRPr="00C05245">
        <w:rPr>
          <w:rFonts w:ascii="Times New Roman" w:hAnsi="Times New Roman"/>
          <w:color w:val="000000"/>
          <w:sz w:val="24"/>
          <w:szCs w:val="24"/>
          <w:lang w:eastAsia="ru-RU"/>
        </w:rPr>
        <w:t>е</w:t>
      </w:r>
      <w:r w:rsidRPr="00C05245">
        <w:rPr>
          <w:rFonts w:ascii="Times New Roman" w:hAnsi="Times New Roman"/>
          <w:color w:val="000000"/>
          <w:sz w:val="24"/>
          <w:szCs w:val="24"/>
          <w:lang w:eastAsia="ru-RU"/>
        </w:rPr>
        <w:t xml:space="preserve">шению судьи, игра может быть завершена досрочно. </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8. Дисциплинарные наказания</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8.1. Предупреждения</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lastRenderedPageBreak/>
        <w:t xml:space="preserve">8.1.1. Выносятся за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8.1.1.1. задержку возобновления игры;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8.1.1.2. нанесение повреждений мячу или полю;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8.1.1.3. выход на поле оператора робота;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8.1.1.4. нападение (или удержание) вратаря во вратарской зоне, когда мяч в ней не нах</w:t>
      </w:r>
      <w:r w:rsidRPr="00C05245">
        <w:rPr>
          <w:rFonts w:ascii="Times New Roman" w:hAnsi="Times New Roman"/>
          <w:color w:val="000000"/>
          <w:sz w:val="24"/>
          <w:szCs w:val="24"/>
          <w:lang w:eastAsia="ru-RU"/>
        </w:rPr>
        <w:t>о</w:t>
      </w:r>
      <w:r w:rsidRPr="00C05245">
        <w:rPr>
          <w:rFonts w:ascii="Times New Roman" w:hAnsi="Times New Roman"/>
          <w:color w:val="000000"/>
          <w:sz w:val="24"/>
          <w:szCs w:val="24"/>
          <w:lang w:eastAsia="ru-RU"/>
        </w:rPr>
        <w:t xml:space="preserve">дится;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8.1.1.5. касание оператором во время игры робота, который находится на поле, без разр</w:t>
      </w:r>
      <w:r w:rsidRPr="00C05245">
        <w:rPr>
          <w:rFonts w:ascii="Times New Roman" w:hAnsi="Times New Roman"/>
          <w:color w:val="000000"/>
          <w:sz w:val="24"/>
          <w:szCs w:val="24"/>
          <w:lang w:eastAsia="ru-RU"/>
        </w:rPr>
        <w:t>е</w:t>
      </w:r>
      <w:r w:rsidRPr="00C05245">
        <w:rPr>
          <w:rFonts w:ascii="Times New Roman" w:hAnsi="Times New Roman"/>
          <w:color w:val="000000"/>
          <w:sz w:val="24"/>
          <w:szCs w:val="24"/>
          <w:lang w:eastAsia="ru-RU"/>
        </w:rPr>
        <w:t xml:space="preserve">шения судьи; </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8.1.1.6. превышение численного состава роботов на поле во время игры. </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8.2. Назначение штрафного удара</w:t>
      </w:r>
    </w:p>
    <w:p w:rsidR="00F8610A" w:rsidRPr="00C05245" w:rsidRDefault="00F8610A" w:rsidP="00F8610A">
      <w:pPr>
        <w:autoSpaceDE w:val="0"/>
        <w:autoSpaceDN w:val="0"/>
        <w:adjustRightInd w:val="0"/>
        <w:spacing w:after="0" w:line="240" w:lineRule="auto"/>
        <w:rPr>
          <w:rFonts w:ascii="Times New Roman" w:hAnsi="Times New Roman"/>
          <w:color w:val="000000"/>
          <w:sz w:val="24"/>
          <w:szCs w:val="24"/>
          <w:lang w:eastAsia="ru-RU"/>
        </w:rPr>
      </w:pPr>
      <w:r w:rsidRPr="00C05245">
        <w:rPr>
          <w:rFonts w:ascii="Times New Roman" w:hAnsi="Times New Roman"/>
          <w:color w:val="000000"/>
          <w:sz w:val="24"/>
          <w:szCs w:val="24"/>
          <w:lang w:eastAsia="ru-RU"/>
        </w:rPr>
        <w:t xml:space="preserve">8.2.1. При получении 2 предупреждений в ворота штрафуемой команды назначается штрафной удар. </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8.3. Удаление из игры</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8.3.1. При получении 3 предупреждений, один из роботов штрафуемой команды по реш</w:t>
      </w:r>
      <w:r w:rsidRPr="00C05245">
        <w:rPr>
          <w:rFonts w:ascii="Times New Roman" w:hAnsi="Times New Roman"/>
          <w:color w:val="000000"/>
          <w:sz w:val="24"/>
          <w:szCs w:val="24"/>
          <w:lang w:eastAsia="ru-RU"/>
        </w:rPr>
        <w:t>е</w:t>
      </w:r>
      <w:r w:rsidRPr="00C05245">
        <w:rPr>
          <w:rFonts w:ascii="Times New Roman" w:hAnsi="Times New Roman"/>
          <w:color w:val="000000"/>
          <w:sz w:val="24"/>
          <w:szCs w:val="24"/>
          <w:lang w:eastAsia="ru-RU"/>
        </w:rPr>
        <w:t xml:space="preserve">нию судьи должен немедленно покинуть поле до конца тайма.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8.3.2. Если у команды соперников не осталось роботов на поле после удаления, то ей з</w:t>
      </w:r>
      <w:r w:rsidRPr="00C05245">
        <w:rPr>
          <w:rFonts w:ascii="Times New Roman" w:hAnsi="Times New Roman"/>
          <w:color w:val="000000"/>
          <w:sz w:val="24"/>
          <w:szCs w:val="24"/>
          <w:lang w:eastAsia="ru-RU"/>
        </w:rPr>
        <w:t>а</w:t>
      </w:r>
      <w:r w:rsidRPr="00C05245">
        <w:rPr>
          <w:rFonts w:ascii="Times New Roman" w:hAnsi="Times New Roman"/>
          <w:color w:val="000000"/>
          <w:sz w:val="24"/>
          <w:szCs w:val="24"/>
          <w:lang w:eastAsia="ru-RU"/>
        </w:rPr>
        <w:t xml:space="preserve">считывается техническое поражение.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8.3.3. После удаления одного из роботов с поля все предупреждения этой команды анн</w:t>
      </w:r>
      <w:r w:rsidRPr="00C05245">
        <w:rPr>
          <w:rFonts w:ascii="Times New Roman" w:hAnsi="Times New Roman"/>
          <w:color w:val="000000"/>
          <w:sz w:val="24"/>
          <w:szCs w:val="24"/>
          <w:lang w:eastAsia="ru-RU"/>
        </w:rPr>
        <w:t>у</w:t>
      </w:r>
      <w:r w:rsidRPr="00C05245">
        <w:rPr>
          <w:rFonts w:ascii="Times New Roman" w:hAnsi="Times New Roman"/>
          <w:color w:val="000000"/>
          <w:sz w:val="24"/>
          <w:szCs w:val="24"/>
          <w:lang w:eastAsia="ru-RU"/>
        </w:rPr>
        <w:t xml:space="preserve">лируются. </w:t>
      </w:r>
    </w:p>
    <w:p w:rsidR="00F8610A" w:rsidRPr="00C05245" w:rsidRDefault="00F8610A" w:rsidP="00F8610A">
      <w:pPr>
        <w:autoSpaceDE w:val="0"/>
        <w:autoSpaceDN w:val="0"/>
        <w:adjustRightInd w:val="0"/>
        <w:spacing w:after="0" w:line="240" w:lineRule="auto"/>
        <w:jc w:val="center"/>
        <w:rPr>
          <w:rFonts w:ascii="Times New Roman" w:hAnsi="Times New Roman"/>
          <w:sz w:val="24"/>
          <w:szCs w:val="24"/>
          <w:lang w:eastAsia="ru-RU"/>
        </w:rPr>
      </w:pPr>
      <w:r w:rsidRPr="00C05245">
        <w:rPr>
          <w:rFonts w:ascii="Times New Roman" w:hAnsi="Times New Roman"/>
          <w:b/>
          <w:bCs/>
          <w:sz w:val="24"/>
          <w:szCs w:val="24"/>
          <w:lang w:eastAsia="ru-RU"/>
        </w:rPr>
        <w:t>9. Правила определения победителя</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9.1.</w:t>
      </w:r>
      <w:r w:rsidR="00FE7DC1">
        <w:rPr>
          <w:rFonts w:ascii="Times New Roman" w:hAnsi="Times New Roman"/>
          <w:color w:val="000000"/>
          <w:sz w:val="24"/>
          <w:szCs w:val="24"/>
          <w:lang w:eastAsia="ru-RU"/>
        </w:rPr>
        <w:t>1</w:t>
      </w:r>
      <w:r w:rsidRPr="00C05245">
        <w:rPr>
          <w:rFonts w:ascii="Times New Roman" w:hAnsi="Times New Roman"/>
          <w:color w:val="000000"/>
          <w:sz w:val="24"/>
          <w:szCs w:val="24"/>
          <w:lang w:eastAsia="ru-RU"/>
        </w:rPr>
        <w:t xml:space="preserve">. Победителем в матче считается команда, забившая больше голов сопернику.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9.1.</w:t>
      </w:r>
      <w:r w:rsidR="00FE7DC1">
        <w:rPr>
          <w:rFonts w:ascii="Times New Roman" w:hAnsi="Times New Roman"/>
          <w:color w:val="000000"/>
          <w:sz w:val="24"/>
          <w:szCs w:val="24"/>
          <w:lang w:eastAsia="ru-RU"/>
        </w:rPr>
        <w:t>2</w:t>
      </w:r>
      <w:r w:rsidRPr="00C05245">
        <w:rPr>
          <w:rFonts w:ascii="Times New Roman" w:hAnsi="Times New Roman"/>
          <w:color w:val="000000"/>
          <w:sz w:val="24"/>
          <w:szCs w:val="24"/>
          <w:lang w:eastAsia="ru-RU"/>
        </w:rPr>
        <w:t xml:space="preserve">. Начисление баллов за матч: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9.1.</w:t>
      </w:r>
      <w:r w:rsidR="00FE7DC1">
        <w:rPr>
          <w:rFonts w:ascii="Times New Roman" w:hAnsi="Times New Roman"/>
          <w:color w:val="000000"/>
          <w:sz w:val="24"/>
          <w:szCs w:val="24"/>
          <w:lang w:eastAsia="ru-RU"/>
        </w:rPr>
        <w:t>2</w:t>
      </w:r>
      <w:r w:rsidRPr="00C05245">
        <w:rPr>
          <w:rFonts w:ascii="Times New Roman" w:hAnsi="Times New Roman"/>
          <w:color w:val="000000"/>
          <w:sz w:val="24"/>
          <w:szCs w:val="24"/>
          <w:lang w:eastAsia="ru-RU"/>
        </w:rPr>
        <w:t xml:space="preserve">.1. За каждую победу команде начисляется 3 балла.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9.1.</w:t>
      </w:r>
      <w:r w:rsidR="00FE7DC1">
        <w:rPr>
          <w:rFonts w:ascii="Times New Roman" w:hAnsi="Times New Roman"/>
          <w:color w:val="000000"/>
          <w:sz w:val="24"/>
          <w:szCs w:val="24"/>
          <w:lang w:eastAsia="ru-RU"/>
        </w:rPr>
        <w:t>2</w:t>
      </w:r>
      <w:r w:rsidRPr="00C05245">
        <w:rPr>
          <w:rFonts w:ascii="Times New Roman" w:hAnsi="Times New Roman"/>
          <w:color w:val="000000"/>
          <w:sz w:val="24"/>
          <w:szCs w:val="24"/>
          <w:lang w:eastAsia="ru-RU"/>
        </w:rPr>
        <w:t xml:space="preserve">.2. За каждую ничью команде начисляется 1 балл. </w:t>
      </w:r>
    </w:p>
    <w:p w:rsidR="00F8610A" w:rsidRPr="00C05245" w:rsidRDefault="00F8610A" w:rsidP="00F8610A">
      <w:pPr>
        <w:autoSpaceDE w:val="0"/>
        <w:autoSpaceDN w:val="0"/>
        <w:adjustRightInd w:val="0"/>
        <w:spacing w:after="0" w:line="240" w:lineRule="auto"/>
        <w:jc w:val="both"/>
        <w:rPr>
          <w:rFonts w:ascii="Times New Roman" w:hAnsi="Times New Roman"/>
          <w:color w:val="000000"/>
          <w:sz w:val="24"/>
          <w:szCs w:val="24"/>
          <w:lang w:eastAsia="ru-RU"/>
        </w:rPr>
      </w:pPr>
      <w:r w:rsidRPr="00C05245">
        <w:rPr>
          <w:rFonts w:ascii="Times New Roman" w:hAnsi="Times New Roman"/>
          <w:color w:val="000000"/>
          <w:sz w:val="24"/>
          <w:szCs w:val="24"/>
          <w:lang w:eastAsia="ru-RU"/>
        </w:rPr>
        <w:t>9.1.</w:t>
      </w:r>
      <w:r w:rsidR="00FE7DC1">
        <w:rPr>
          <w:rFonts w:ascii="Times New Roman" w:hAnsi="Times New Roman"/>
          <w:color w:val="000000"/>
          <w:sz w:val="24"/>
          <w:szCs w:val="24"/>
          <w:lang w:eastAsia="ru-RU"/>
        </w:rPr>
        <w:t>2</w:t>
      </w:r>
      <w:r w:rsidRPr="00C05245">
        <w:rPr>
          <w:rFonts w:ascii="Times New Roman" w:hAnsi="Times New Roman"/>
          <w:color w:val="000000"/>
          <w:sz w:val="24"/>
          <w:szCs w:val="24"/>
          <w:lang w:eastAsia="ru-RU"/>
        </w:rPr>
        <w:t xml:space="preserve">.3. За каждый проигрыш команде начисляется 0 баллов. </w:t>
      </w:r>
    </w:p>
    <w:p w:rsidR="00F8610A" w:rsidRPr="00C05245" w:rsidRDefault="00FE7DC1" w:rsidP="00F8610A">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9.1.3</w:t>
      </w:r>
      <w:r w:rsidR="00F8610A" w:rsidRPr="00C05245">
        <w:rPr>
          <w:rFonts w:ascii="Times New Roman" w:hAnsi="Times New Roman"/>
          <w:color w:val="000000"/>
          <w:sz w:val="24"/>
          <w:szCs w:val="24"/>
          <w:lang w:eastAsia="ru-RU"/>
        </w:rPr>
        <w:t xml:space="preserve">. В олимпийской системе (плей-офф) команда с наибольшим количеством очков за матч проходит вперед. </w:t>
      </w:r>
    </w:p>
    <w:p w:rsidR="00F8610A" w:rsidRPr="00C05245" w:rsidRDefault="00FE7DC1" w:rsidP="00F8610A">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9.1.4</w:t>
      </w:r>
      <w:r w:rsidR="00F8610A" w:rsidRPr="00C05245">
        <w:rPr>
          <w:rFonts w:ascii="Times New Roman" w:hAnsi="Times New Roman"/>
          <w:color w:val="000000"/>
          <w:sz w:val="24"/>
          <w:szCs w:val="24"/>
          <w:lang w:eastAsia="ru-RU"/>
        </w:rPr>
        <w:t>. При проведении отборочных матчей очки учитываются для определения команд, к</w:t>
      </w:r>
      <w:r w:rsidR="00F8610A" w:rsidRPr="00C05245">
        <w:rPr>
          <w:rFonts w:ascii="Times New Roman" w:hAnsi="Times New Roman"/>
          <w:color w:val="000000"/>
          <w:sz w:val="24"/>
          <w:szCs w:val="24"/>
          <w:lang w:eastAsia="ru-RU"/>
        </w:rPr>
        <w:t>о</w:t>
      </w:r>
      <w:r w:rsidR="00F8610A" w:rsidRPr="00C05245">
        <w:rPr>
          <w:rFonts w:ascii="Times New Roman" w:hAnsi="Times New Roman"/>
          <w:color w:val="000000"/>
          <w:sz w:val="24"/>
          <w:szCs w:val="24"/>
          <w:lang w:eastAsia="ru-RU"/>
        </w:rPr>
        <w:t xml:space="preserve">торые пройдут в плей-офф. Количество команд, проходящих в плей-офф кратно 4. </w:t>
      </w:r>
    </w:p>
    <w:p w:rsidR="00F8610A" w:rsidRPr="00C05245" w:rsidRDefault="00F8610A" w:rsidP="00F8610A">
      <w:pPr>
        <w:autoSpaceDE w:val="0"/>
        <w:autoSpaceDN w:val="0"/>
        <w:adjustRightInd w:val="0"/>
        <w:spacing w:after="0" w:line="240" w:lineRule="auto"/>
        <w:jc w:val="both"/>
        <w:rPr>
          <w:rFonts w:ascii="Times New Roman" w:hAnsi="Times New Roman"/>
          <w:sz w:val="24"/>
          <w:szCs w:val="24"/>
          <w:lang w:eastAsia="ru-RU"/>
        </w:rPr>
      </w:pPr>
    </w:p>
    <w:p w:rsidR="00F8610A" w:rsidRPr="00C05245" w:rsidRDefault="00F8610A" w:rsidP="00F8610A">
      <w:pPr>
        <w:jc w:val="right"/>
        <w:rPr>
          <w:rFonts w:ascii="Times New Roman" w:hAnsi="Times New Roman"/>
          <w:b/>
          <w:sz w:val="24"/>
          <w:szCs w:val="24"/>
          <w:lang w:eastAsia="ru-RU"/>
        </w:rPr>
      </w:pPr>
    </w:p>
    <w:p w:rsidR="00F8610A" w:rsidRPr="00C05245" w:rsidRDefault="00F8610A" w:rsidP="00C63068">
      <w:pPr>
        <w:spacing w:after="0" w:line="240" w:lineRule="auto"/>
        <w:jc w:val="right"/>
        <w:rPr>
          <w:rFonts w:ascii="Times New Roman" w:hAnsi="Times New Roman"/>
          <w:sz w:val="24"/>
          <w:szCs w:val="24"/>
        </w:rPr>
      </w:pPr>
      <w:r w:rsidRPr="00C05245">
        <w:rPr>
          <w:rFonts w:ascii="Times New Roman" w:hAnsi="Times New Roman"/>
          <w:sz w:val="24"/>
          <w:szCs w:val="24"/>
        </w:rPr>
        <w:br w:type="page"/>
      </w:r>
      <w:r w:rsidRPr="00C05245">
        <w:rPr>
          <w:rFonts w:ascii="Times New Roman" w:hAnsi="Times New Roman"/>
          <w:sz w:val="24"/>
          <w:szCs w:val="24"/>
        </w:rPr>
        <w:lastRenderedPageBreak/>
        <w:t>Приложение №</w:t>
      </w:r>
      <w:r w:rsidR="00F13C00">
        <w:rPr>
          <w:rFonts w:ascii="Times New Roman" w:hAnsi="Times New Roman"/>
          <w:sz w:val="24"/>
          <w:szCs w:val="24"/>
        </w:rPr>
        <w:t>2</w:t>
      </w:r>
    </w:p>
    <w:p w:rsidR="00F13C00" w:rsidRPr="007E5BF7" w:rsidRDefault="00F13C00" w:rsidP="00F13C00">
      <w:pPr>
        <w:spacing w:after="0" w:line="240" w:lineRule="auto"/>
        <w:jc w:val="right"/>
        <w:rPr>
          <w:rFonts w:ascii="Times New Roman" w:hAnsi="Times New Roman"/>
          <w:bCs/>
          <w:sz w:val="24"/>
          <w:szCs w:val="24"/>
          <w:lang w:eastAsia="ru-RU"/>
        </w:rPr>
      </w:pPr>
      <w:r>
        <w:rPr>
          <w:rFonts w:ascii="Times New Roman" w:hAnsi="Times New Roman"/>
          <w:bCs/>
          <w:sz w:val="24"/>
          <w:szCs w:val="24"/>
          <w:lang w:eastAsia="ru-RU"/>
        </w:rPr>
        <w:t>к</w:t>
      </w:r>
      <w:r w:rsidRPr="007E5BF7">
        <w:rPr>
          <w:rFonts w:ascii="Times New Roman" w:hAnsi="Times New Roman"/>
          <w:bCs/>
          <w:sz w:val="24"/>
          <w:szCs w:val="24"/>
          <w:lang w:eastAsia="ru-RU"/>
        </w:rPr>
        <w:t xml:space="preserve"> распоряжению КО АБМР ЛО</w:t>
      </w:r>
    </w:p>
    <w:p w:rsidR="00F13C00" w:rsidRPr="007E5BF7" w:rsidRDefault="00F13C00" w:rsidP="00F13C00">
      <w:pPr>
        <w:spacing w:after="0" w:line="240" w:lineRule="auto"/>
        <w:jc w:val="right"/>
        <w:rPr>
          <w:rFonts w:ascii="Times New Roman" w:hAnsi="Times New Roman"/>
          <w:bCs/>
          <w:sz w:val="24"/>
          <w:szCs w:val="24"/>
          <w:lang w:eastAsia="ru-RU"/>
        </w:rPr>
      </w:pPr>
      <w:r>
        <w:rPr>
          <w:rFonts w:ascii="Times New Roman" w:hAnsi="Times New Roman"/>
          <w:bCs/>
          <w:sz w:val="24"/>
          <w:szCs w:val="24"/>
          <w:lang w:eastAsia="ru-RU"/>
        </w:rPr>
        <w:t>от 31</w:t>
      </w:r>
      <w:r w:rsidRPr="007E5BF7">
        <w:rPr>
          <w:rFonts w:ascii="Times New Roman" w:hAnsi="Times New Roman"/>
          <w:bCs/>
          <w:sz w:val="24"/>
          <w:szCs w:val="24"/>
          <w:lang w:eastAsia="ru-RU"/>
        </w:rPr>
        <w:t>.0</w:t>
      </w:r>
      <w:r>
        <w:rPr>
          <w:rFonts w:ascii="Times New Roman" w:hAnsi="Times New Roman"/>
          <w:bCs/>
          <w:sz w:val="24"/>
          <w:szCs w:val="24"/>
          <w:lang w:eastAsia="ru-RU"/>
        </w:rPr>
        <w:t>3</w:t>
      </w:r>
      <w:r w:rsidRPr="007E5BF7">
        <w:rPr>
          <w:rFonts w:ascii="Times New Roman" w:hAnsi="Times New Roman"/>
          <w:bCs/>
          <w:sz w:val="24"/>
          <w:szCs w:val="24"/>
          <w:lang w:eastAsia="ru-RU"/>
        </w:rPr>
        <w:t>.201</w:t>
      </w:r>
      <w:r>
        <w:rPr>
          <w:rFonts w:ascii="Times New Roman" w:hAnsi="Times New Roman"/>
          <w:bCs/>
          <w:sz w:val="24"/>
          <w:szCs w:val="24"/>
          <w:lang w:eastAsia="ru-RU"/>
        </w:rPr>
        <w:t>7</w:t>
      </w:r>
      <w:r w:rsidRPr="007E5BF7">
        <w:rPr>
          <w:rFonts w:ascii="Times New Roman" w:hAnsi="Times New Roman"/>
          <w:bCs/>
          <w:sz w:val="24"/>
          <w:szCs w:val="24"/>
          <w:lang w:eastAsia="ru-RU"/>
        </w:rPr>
        <w:t xml:space="preserve"> от </w:t>
      </w:r>
      <w:r>
        <w:rPr>
          <w:rFonts w:ascii="Times New Roman" w:hAnsi="Times New Roman"/>
          <w:bCs/>
          <w:sz w:val="24"/>
          <w:szCs w:val="24"/>
          <w:lang w:eastAsia="ru-RU"/>
        </w:rPr>
        <w:t>167</w:t>
      </w:r>
    </w:p>
    <w:p w:rsidR="00F8610A" w:rsidRPr="00C05245" w:rsidRDefault="00F8610A" w:rsidP="00F8610A">
      <w:pPr>
        <w:widowControl w:val="0"/>
        <w:spacing w:after="0" w:line="360" w:lineRule="auto"/>
        <w:ind w:firstLine="709"/>
        <w:jc w:val="center"/>
        <w:rPr>
          <w:rFonts w:ascii="Times New Roman" w:hAnsi="Times New Roman"/>
          <w:sz w:val="24"/>
          <w:szCs w:val="24"/>
        </w:rPr>
      </w:pPr>
    </w:p>
    <w:p w:rsidR="00F8610A" w:rsidRPr="00C05245" w:rsidRDefault="00F8610A" w:rsidP="00F8610A">
      <w:pPr>
        <w:widowControl w:val="0"/>
        <w:spacing w:after="0" w:line="360" w:lineRule="auto"/>
        <w:ind w:firstLine="709"/>
        <w:jc w:val="center"/>
        <w:rPr>
          <w:rFonts w:ascii="Times New Roman" w:hAnsi="Times New Roman"/>
          <w:sz w:val="24"/>
          <w:szCs w:val="24"/>
        </w:rPr>
      </w:pPr>
    </w:p>
    <w:p w:rsidR="00F8610A" w:rsidRPr="00C05245" w:rsidRDefault="00F8610A" w:rsidP="00F8610A">
      <w:pPr>
        <w:widowControl w:val="0"/>
        <w:spacing w:after="0" w:line="360" w:lineRule="auto"/>
        <w:ind w:firstLine="709"/>
        <w:jc w:val="center"/>
        <w:rPr>
          <w:rFonts w:ascii="Times New Roman" w:hAnsi="Times New Roman"/>
          <w:b/>
          <w:kern w:val="1"/>
          <w:sz w:val="24"/>
          <w:szCs w:val="24"/>
        </w:rPr>
      </w:pPr>
      <w:r w:rsidRPr="00C05245">
        <w:rPr>
          <w:rFonts w:ascii="Times New Roman" w:hAnsi="Times New Roman"/>
          <w:b/>
          <w:kern w:val="1"/>
          <w:sz w:val="24"/>
          <w:szCs w:val="24"/>
        </w:rPr>
        <w:t>Заявка на участие в районном фестивале по робототехнике</w:t>
      </w:r>
    </w:p>
    <w:p w:rsidR="00F8610A" w:rsidRPr="00C05245" w:rsidRDefault="00F8610A" w:rsidP="00F8610A">
      <w:pPr>
        <w:jc w:val="right"/>
        <w:rPr>
          <w:rFonts w:ascii="Times New Roman" w:hAnsi="Times New Roman"/>
          <w:b/>
          <w:sz w:val="24"/>
          <w:szCs w:val="24"/>
        </w:rPr>
      </w:pPr>
    </w:p>
    <w:p w:rsidR="00F8610A" w:rsidRPr="00C05245" w:rsidRDefault="00F8610A" w:rsidP="00F8610A">
      <w:pPr>
        <w:widowControl w:val="0"/>
        <w:spacing w:after="0" w:line="240" w:lineRule="auto"/>
        <w:ind w:firstLine="709"/>
        <w:jc w:val="center"/>
        <w:rPr>
          <w:rFonts w:ascii="Times New Roman" w:hAnsi="Times New Roman"/>
          <w:b/>
          <w:kern w:val="1"/>
          <w:sz w:val="24"/>
          <w:szCs w:val="24"/>
        </w:rPr>
      </w:pPr>
    </w:p>
    <w:tbl>
      <w:tblPr>
        <w:tblW w:w="9529" w:type="dxa"/>
        <w:tblInd w:w="-65" w:type="dxa"/>
        <w:tblLayout w:type="fixed"/>
        <w:tblLook w:val="00A0"/>
      </w:tblPr>
      <w:tblGrid>
        <w:gridCol w:w="816"/>
        <w:gridCol w:w="1342"/>
        <w:gridCol w:w="1276"/>
        <w:gridCol w:w="1134"/>
        <w:gridCol w:w="1417"/>
        <w:gridCol w:w="3544"/>
      </w:tblGrid>
      <w:tr w:rsidR="00F8610A" w:rsidRPr="00C05245" w:rsidTr="00F8610A">
        <w:trPr>
          <w:trHeight w:val="895"/>
        </w:trPr>
        <w:tc>
          <w:tcPr>
            <w:tcW w:w="816" w:type="dxa"/>
            <w:tcBorders>
              <w:top w:val="single" w:sz="4" w:space="0" w:color="000000"/>
              <w:left w:val="single" w:sz="4" w:space="0" w:color="000000"/>
              <w:bottom w:val="single" w:sz="4" w:space="0" w:color="000000"/>
              <w:right w:val="nil"/>
            </w:tcBorders>
            <w:vAlign w:val="center"/>
          </w:tcPr>
          <w:p w:rsidR="00F8610A" w:rsidRPr="00C05245" w:rsidRDefault="00F8610A" w:rsidP="00F8610A">
            <w:pPr>
              <w:widowControl w:val="0"/>
              <w:snapToGrid w:val="0"/>
              <w:spacing w:after="0" w:line="240" w:lineRule="auto"/>
              <w:jc w:val="center"/>
              <w:rPr>
                <w:rFonts w:ascii="Times New Roman" w:hAnsi="Times New Roman"/>
                <w:bCs/>
                <w:kern w:val="1"/>
                <w:sz w:val="24"/>
                <w:szCs w:val="24"/>
              </w:rPr>
            </w:pPr>
            <w:r w:rsidRPr="00C05245">
              <w:rPr>
                <w:rFonts w:ascii="Times New Roman" w:hAnsi="Times New Roman"/>
                <w:bCs/>
                <w:kern w:val="1"/>
                <w:sz w:val="24"/>
                <w:szCs w:val="24"/>
              </w:rPr>
              <w:t>№</w:t>
            </w:r>
            <w:proofErr w:type="gramStart"/>
            <w:r w:rsidRPr="00C05245">
              <w:rPr>
                <w:rFonts w:ascii="Times New Roman" w:hAnsi="Times New Roman"/>
                <w:bCs/>
                <w:kern w:val="1"/>
                <w:sz w:val="24"/>
                <w:szCs w:val="24"/>
              </w:rPr>
              <w:t>п</w:t>
            </w:r>
            <w:proofErr w:type="gramEnd"/>
            <w:r w:rsidRPr="00C05245">
              <w:rPr>
                <w:rFonts w:ascii="Times New Roman" w:hAnsi="Times New Roman"/>
                <w:bCs/>
                <w:kern w:val="1"/>
                <w:sz w:val="24"/>
                <w:szCs w:val="24"/>
              </w:rPr>
              <w:t>/п</w:t>
            </w:r>
          </w:p>
        </w:tc>
        <w:tc>
          <w:tcPr>
            <w:tcW w:w="1342" w:type="dxa"/>
            <w:tcBorders>
              <w:top w:val="single" w:sz="4" w:space="0" w:color="000000"/>
              <w:left w:val="single" w:sz="4" w:space="0" w:color="000000"/>
              <w:bottom w:val="single" w:sz="4" w:space="0" w:color="000000"/>
              <w:right w:val="nil"/>
            </w:tcBorders>
            <w:vAlign w:val="center"/>
          </w:tcPr>
          <w:p w:rsidR="00F8610A" w:rsidRPr="00C05245" w:rsidRDefault="00F8610A" w:rsidP="00F8610A">
            <w:pPr>
              <w:widowControl w:val="0"/>
              <w:snapToGrid w:val="0"/>
              <w:spacing w:after="0" w:line="240" w:lineRule="auto"/>
              <w:jc w:val="center"/>
              <w:rPr>
                <w:rFonts w:ascii="Times New Roman" w:hAnsi="Times New Roman"/>
                <w:bCs/>
                <w:kern w:val="1"/>
                <w:sz w:val="24"/>
                <w:szCs w:val="24"/>
              </w:rPr>
            </w:pPr>
            <w:r w:rsidRPr="00C05245">
              <w:rPr>
                <w:rFonts w:ascii="Times New Roman" w:hAnsi="Times New Roman"/>
                <w:bCs/>
                <w:kern w:val="1"/>
                <w:sz w:val="24"/>
                <w:szCs w:val="24"/>
              </w:rPr>
              <w:t>Ф.И. уч</w:t>
            </w:r>
            <w:r w:rsidRPr="00C05245">
              <w:rPr>
                <w:rFonts w:ascii="Times New Roman" w:hAnsi="Times New Roman"/>
                <w:bCs/>
                <w:kern w:val="1"/>
                <w:sz w:val="24"/>
                <w:szCs w:val="24"/>
              </w:rPr>
              <w:t>а</w:t>
            </w:r>
            <w:r w:rsidRPr="00C05245">
              <w:rPr>
                <w:rFonts w:ascii="Times New Roman" w:hAnsi="Times New Roman"/>
                <w:bCs/>
                <w:kern w:val="1"/>
                <w:sz w:val="24"/>
                <w:szCs w:val="24"/>
              </w:rPr>
              <w:t>стника</w:t>
            </w:r>
          </w:p>
        </w:tc>
        <w:tc>
          <w:tcPr>
            <w:tcW w:w="1276" w:type="dxa"/>
            <w:tcBorders>
              <w:top w:val="single" w:sz="4" w:space="0" w:color="000000"/>
              <w:left w:val="single" w:sz="4" w:space="0" w:color="000000"/>
              <w:bottom w:val="single" w:sz="4" w:space="0" w:color="000000"/>
              <w:right w:val="nil"/>
            </w:tcBorders>
            <w:vAlign w:val="center"/>
          </w:tcPr>
          <w:p w:rsidR="00F8610A" w:rsidRPr="00C05245" w:rsidRDefault="00F8610A" w:rsidP="00F8610A">
            <w:pPr>
              <w:widowControl w:val="0"/>
              <w:snapToGrid w:val="0"/>
              <w:spacing w:after="0" w:line="240" w:lineRule="auto"/>
              <w:jc w:val="center"/>
              <w:rPr>
                <w:rFonts w:ascii="Times New Roman" w:hAnsi="Times New Roman"/>
                <w:bCs/>
                <w:kern w:val="1"/>
                <w:sz w:val="24"/>
                <w:szCs w:val="24"/>
              </w:rPr>
            </w:pPr>
            <w:r w:rsidRPr="00C05245">
              <w:rPr>
                <w:rFonts w:ascii="Times New Roman" w:hAnsi="Times New Roman"/>
                <w:bCs/>
                <w:kern w:val="1"/>
                <w:sz w:val="24"/>
                <w:szCs w:val="24"/>
              </w:rPr>
              <w:t>Возраст, дата ро</w:t>
            </w:r>
            <w:r w:rsidRPr="00C05245">
              <w:rPr>
                <w:rFonts w:ascii="Times New Roman" w:hAnsi="Times New Roman"/>
                <w:bCs/>
                <w:kern w:val="1"/>
                <w:sz w:val="24"/>
                <w:szCs w:val="24"/>
              </w:rPr>
              <w:t>ж</w:t>
            </w:r>
            <w:r w:rsidRPr="00C05245">
              <w:rPr>
                <w:rFonts w:ascii="Times New Roman" w:hAnsi="Times New Roman"/>
                <w:bCs/>
                <w:kern w:val="1"/>
                <w:sz w:val="24"/>
                <w:szCs w:val="24"/>
              </w:rPr>
              <w:t>дения</w:t>
            </w:r>
          </w:p>
        </w:tc>
        <w:tc>
          <w:tcPr>
            <w:tcW w:w="1134" w:type="dxa"/>
            <w:tcBorders>
              <w:top w:val="single" w:sz="4" w:space="0" w:color="000000"/>
              <w:left w:val="single" w:sz="4" w:space="0" w:color="000000"/>
              <w:bottom w:val="single" w:sz="4" w:space="0" w:color="000000"/>
              <w:right w:val="nil"/>
            </w:tcBorders>
            <w:vAlign w:val="center"/>
          </w:tcPr>
          <w:p w:rsidR="00F8610A" w:rsidRPr="00C05245" w:rsidRDefault="00F8610A" w:rsidP="00F8610A">
            <w:pPr>
              <w:widowControl w:val="0"/>
              <w:snapToGrid w:val="0"/>
              <w:spacing w:after="0" w:line="240" w:lineRule="auto"/>
              <w:jc w:val="center"/>
              <w:rPr>
                <w:rFonts w:ascii="Times New Roman" w:hAnsi="Times New Roman"/>
                <w:bCs/>
                <w:kern w:val="1"/>
                <w:sz w:val="24"/>
                <w:szCs w:val="24"/>
              </w:rPr>
            </w:pPr>
            <w:r w:rsidRPr="00C05245">
              <w:rPr>
                <w:rFonts w:ascii="Times New Roman" w:hAnsi="Times New Roman"/>
                <w:bCs/>
                <w:kern w:val="1"/>
                <w:sz w:val="24"/>
                <w:szCs w:val="24"/>
              </w:rPr>
              <w:t>Образ</w:t>
            </w:r>
            <w:r w:rsidRPr="00C05245">
              <w:rPr>
                <w:rFonts w:ascii="Times New Roman" w:hAnsi="Times New Roman"/>
                <w:bCs/>
                <w:kern w:val="1"/>
                <w:sz w:val="24"/>
                <w:szCs w:val="24"/>
              </w:rPr>
              <w:t>о</w:t>
            </w:r>
            <w:r w:rsidRPr="00C05245">
              <w:rPr>
                <w:rFonts w:ascii="Times New Roman" w:hAnsi="Times New Roman"/>
                <w:bCs/>
                <w:kern w:val="1"/>
                <w:sz w:val="24"/>
                <w:szCs w:val="24"/>
              </w:rPr>
              <w:t>вател</w:t>
            </w:r>
            <w:r w:rsidRPr="00C05245">
              <w:rPr>
                <w:rFonts w:ascii="Times New Roman" w:hAnsi="Times New Roman"/>
                <w:bCs/>
                <w:kern w:val="1"/>
                <w:sz w:val="24"/>
                <w:szCs w:val="24"/>
              </w:rPr>
              <w:t>ь</w:t>
            </w:r>
            <w:r w:rsidRPr="00C05245">
              <w:rPr>
                <w:rFonts w:ascii="Times New Roman" w:hAnsi="Times New Roman"/>
                <w:bCs/>
                <w:kern w:val="1"/>
                <w:sz w:val="24"/>
                <w:szCs w:val="24"/>
              </w:rPr>
              <w:t>ное у</w:t>
            </w:r>
            <w:r w:rsidRPr="00C05245">
              <w:rPr>
                <w:rFonts w:ascii="Times New Roman" w:hAnsi="Times New Roman"/>
                <w:bCs/>
                <w:kern w:val="1"/>
                <w:sz w:val="24"/>
                <w:szCs w:val="24"/>
              </w:rPr>
              <w:t>ч</w:t>
            </w:r>
            <w:r w:rsidRPr="00C05245">
              <w:rPr>
                <w:rFonts w:ascii="Times New Roman" w:hAnsi="Times New Roman"/>
                <w:bCs/>
                <w:kern w:val="1"/>
                <w:sz w:val="24"/>
                <w:szCs w:val="24"/>
              </w:rPr>
              <w:t>режд</w:t>
            </w:r>
            <w:r w:rsidRPr="00C05245">
              <w:rPr>
                <w:rFonts w:ascii="Times New Roman" w:hAnsi="Times New Roman"/>
                <w:bCs/>
                <w:kern w:val="1"/>
                <w:sz w:val="24"/>
                <w:szCs w:val="24"/>
              </w:rPr>
              <w:t>е</w:t>
            </w:r>
            <w:r w:rsidRPr="00C05245">
              <w:rPr>
                <w:rFonts w:ascii="Times New Roman" w:hAnsi="Times New Roman"/>
                <w:bCs/>
                <w:kern w:val="1"/>
                <w:sz w:val="24"/>
                <w:szCs w:val="24"/>
              </w:rPr>
              <w:t>ние</w:t>
            </w:r>
          </w:p>
        </w:tc>
        <w:tc>
          <w:tcPr>
            <w:tcW w:w="1417" w:type="dxa"/>
            <w:tcBorders>
              <w:top w:val="single" w:sz="4" w:space="0" w:color="000000"/>
              <w:left w:val="single" w:sz="4" w:space="0" w:color="000000"/>
              <w:bottom w:val="single" w:sz="4" w:space="0" w:color="000000"/>
              <w:right w:val="single" w:sz="4" w:space="0" w:color="000000"/>
            </w:tcBorders>
            <w:vAlign w:val="center"/>
          </w:tcPr>
          <w:p w:rsidR="00F8610A" w:rsidRPr="00C05245" w:rsidRDefault="00F8610A" w:rsidP="00F8610A">
            <w:pPr>
              <w:widowControl w:val="0"/>
              <w:snapToGrid w:val="0"/>
              <w:spacing w:after="0" w:line="240" w:lineRule="auto"/>
              <w:jc w:val="center"/>
              <w:rPr>
                <w:rFonts w:ascii="Times New Roman" w:hAnsi="Times New Roman"/>
                <w:bCs/>
                <w:kern w:val="1"/>
                <w:sz w:val="24"/>
                <w:szCs w:val="24"/>
              </w:rPr>
            </w:pPr>
            <w:r w:rsidRPr="00C05245">
              <w:rPr>
                <w:rFonts w:ascii="Times New Roman" w:hAnsi="Times New Roman"/>
                <w:bCs/>
                <w:kern w:val="1"/>
                <w:sz w:val="24"/>
                <w:szCs w:val="24"/>
              </w:rPr>
              <w:t>Заявленная</w:t>
            </w:r>
          </w:p>
          <w:p w:rsidR="00F8610A" w:rsidRPr="00C05245" w:rsidRDefault="00F8610A" w:rsidP="00F8610A">
            <w:pPr>
              <w:widowControl w:val="0"/>
              <w:snapToGrid w:val="0"/>
              <w:spacing w:after="0" w:line="240" w:lineRule="auto"/>
              <w:jc w:val="center"/>
              <w:rPr>
                <w:rFonts w:ascii="Times New Roman" w:hAnsi="Times New Roman"/>
                <w:bCs/>
                <w:kern w:val="1"/>
                <w:sz w:val="24"/>
                <w:szCs w:val="24"/>
              </w:rPr>
            </w:pPr>
            <w:r w:rsidRPr="00C05245">
              <w:rPr>
                <w:rFonts w:ascii="Times New Roman" w:hAnsi="Times New Roman"/>
                <w:bCs/>
                <w:kern w:val="1"/>
                <w:sz w:val="24"/>
                <w:szCs w:val="24"/>
              </w:rPr>
              <w:t>категория</w:t>
            </w:r>
          </w:p>
        </w:tc>
        <w:tc>
          <w:tcPr>
            <w:tcW w:w="3544" w:type="dxa"/>
            <w:tcBorders>
              <w:top w:val="single" w:sz="4" w:space="0" w:color="000000"/>
              <w:left w:val="single" w:sz="4" w:space="0" w:color="000000"/>
              <w:bottom w:val="single" w:sz="4" w:space="0" w:color="000000"/>
              <w:right w:val="single" w:sz="4" w:space="0" w:color="000000"/>
            </w:tcBorders>
            <w:vAlign w:val="center"/>
          </w:tcPr>
          <w:p w:rsidR="00F8610A" w:rsidRPr="00C05245" w:rsidRDefault="00F8610A" w:rsidP="00F8610A">
            <w:pPr>
              <w:widowControl w:val="0"/>
              <w:snapToGrid w:val="0"/>
              <w:spacing w:after="0" w:line="240" w:lineRule="auto"/>
              <w:jc w:val="center"/>
              <w:rPr>
                <w:rFonts w:ascii="Times New Roman" w:hAnsi="Times New Roman"/>
                <w:bCs/>
                <w:kern w:val="1"/>
                <w:sz w:val="24"/>
                <w:szCs w:val="24"/>
              </w:rPr>
            </w:pPr>
            <w:r w:rsidRPr="00C05245">
              <w:rPr>
                <w:rFonts w:ascii="Times New Roman" w:hAnsi="Times New Roman"/>
                <w:bCs/>
                <w:kern w:val="1"/>
                <w:sz w:val="24"/>
                <w:szCs w:val="24"/>
              </w:rPr>
              <w:t>Ф.И.О. руководителя (педагога) полностью, должность, ко</w:t>
            </w:r>
            <w:r w:rsidRPr="00C05245">
              <w:rPr>
                <w:rFonts w:ascii="Times New Roman" w:hAnsi="Times New Roman"/>
                <w:bCs/>
                <w:kern w:val="1"/>
                <w:sz w:val="24"/>
                <w:szCs w:val="24"/>
              </w:rPr>
              <w:t>н</w:t>
            </w:r>
            <w:r w:rsidRPr="00C05245">
              <w:rPr>
                <w:rFonts w:ascii="Times New Roman" w:hAnsi="Times New Roman"/>
                <w:bCs/>
                <w:kern w:val="1"/>
                <w:sz w:val="24"/>
                <w:szCs w:val="24"/>
              </w:rPr>
              <w:t>тактный телефон</w:t>
            </w:r>
          </w:p>
        </w:tc>
      </w:tr>
      <w:tr w:rsidR="00F8610A" w:rsidRPr="00C05245" w:rsidTr="00F8610A">
        <w:trPr>
          <w:trHeight w:val="228"/>
        </w:trPr>
        <w:tc>
          <w:tcPr>
            <w:tcW w:w="816" w:type="dxa"/>
            <w:tcBorders>
              <w:top w:val="single" w:sz="4" w:space="0" w:color="000000"/>
              <w:left w:val="single" w:sz="4" w:space="0" w:color="000000"/>
              <w:bottom w:val="single" w:sz="4" w:space="0" w:color="000000"/>
              <w:right w:val="nil"/>
            </w:tcBorders>
            <w:tcMar>
              <w:top w:w="108" w:type="dxa"/>
              <w:left w:w="108" w:type="dxa"/>
              <w:bottom w:w="108" w:type="dxa"/>
              <w:right w:w="108" w:type="dxa"/>
            </w:tcMar>
            <w:vAlign w:val="center"/>
          </w:tcPr>
          <w:p w:rsidR="00F8610A" w:rsidRPr="00C05245" w:rsidRDefault="00F8610A" w:rsidP="00F8610A">
            <w:pPr>
              <w:widowControl w:val="0"/>
              <w:snapToGrid w:val="0"/>
              <w:spacing w:after="0" w:line="240" w:lineRule="auto"/>
              <w:jc w:val="center"/>
              <w:rPr>
                <w:rFonts w:ascii="Times New Roman" w:hAnsi="Times New Roman"/>
                <w:bCs/>
                <w:kern w:val="2"/>
                <w:sz w:val="24"/>
                <w:szCs w:val="24"/>
              </w:rPr>
            </w:pPr>
            <w:r w:rsidRPr="00C05245">
              <w:rPr>
                <w:rFonts w:ascii="Times New Roman" w:hAnsi="Times New Roman"/>
                <w:bCs/>
                <w:kern w:val="1"/>
                <w:sz w:val="24"/>
                <w:szCs w:val="24"/>
              </w:rPr>
              <w:t>1</w:t>
            </w:r>
          </w:p>
        </w:tc>
        <w:tc>
          <w:tcPr>
            <w:tcW w:w="1342" w:type="dxa"/>
            <w:tcBorders>
              <w:top w:val="single" w:sz="4" w:space="0" w:color="000000"/>
              <w:left w:val="single" w:sz="4" w:space="0" w:color="000000"/>
              <w:bottom w:val="single" w:sz="4" w:space="0" w:color="000000"/>
              <w:right w:val="nil"/>
            </w:tcBorders>
            <w:tcMar>
              <w:top w:w="108" w:type="dxa"/>
              <w:left w:w="108" w:type="dxa"/>
              <w:bottom w:w="108" w:type="dxa"/>
              <w:right w:w="108" w:type="dxa"/>
            </w:tcMar>
            <w:vAlign w:val="center"/>
          </w:tcPr>
          <w:p w:rsidR="00F8610A" w:rsidRPr="00C05245" w:rsidRDefault="00F8610A" w:rsidP="00F8610A">
            <w:pPr>
              <w:widowControl w:val="0"/>
              <w:snapToGrid w:val="0"/>
              <w:spacing w:after="0" w:line="240" w:lineRule="auto"/>
              <w:rPr>
                <w:rFonts w:ascii="Times New Roman" w:hAnsi="Times New Roman"/>
                <w:bCs/>
                <w:kern w:val="2"/>
                <w:sz w:val="24"/>
                <w:szCs w:val="24"/>
              </w:rPr>
            </w:pPr>
          </w:p>
        </w:tc>
        <w:tc>
          <w:tcPr>
            <w:tcW w:w="1276" w:type="dxa"/>
            <w:tcBorders>
              <w:top w:val="single" w:sz="4" w:space="0" w:color="000000"/>
              <w:left w:val="single" w:sz="4" w:space="0" w:color="000000"/>
              <w:bottom w:val="single" w:sz="4" w:space="0" w:color="000000"/>
              <w:right w:val="nil"/>
            </w:tcBorders>
            <w:tcMar>
              <w:top w:w="108" w:type="dxa"/>
              <w:left w:w="108" w:type="dxa"/>
              <w:bottom w:w="108" w:type="dxa"/>
              <w:right w:w="108" w:type="dxa"/>
            </w:tcMar>
            <w:vAlign w:val="center"/>
          </w:tcPr>
          <w:p w:rsidR="00F8610A" w:rsidRPr="00C05245" w:rsidRDefault="00F8610A" w:rsidP="00F8610A">
            <w:pPr>
              <w:widowControl w:val="0"/>
              <w:snapToGrid w:val="0"/>
              <w:spacing w:after="0" w:line="240" w:lineRule="auto"/>
              <w:rPr>
                <w:rFonts w:ascii="Times New Roman" w:hAnsi="Times New Roman"/>
                <w:bCs/>
                <w:kern w:val="2"/>
                <w:sz w:val="24"/>
                <w:szCs w:val="24"/>
              </w:rPr>
            </w:pPr>
          </w:p>
        </w:tc>
        <w:tc>
          <w:tcPr>
            <w:tcW w:w="1134" w:type="dxa"/>
            <w:tcBorders>
              <w:top w:val="single" w:sz="4" w:space="0" w:color="000000"/>
              <w:left w:val="single" w:sz="4" w:space="0" w:color="000000"/>
              <w:bottom w:val="single" w:sz="4" w:space="0" w:color="000000"/>
              <w:right w:val="nil"/>
            </w:tcBorders>
            <w:tcMar>
              <w:top w:w="108" w:type="dxa"/>
              <w:left w:w="108" w:type="dxa"/>
              <w:bottom w:w="108" w:type="dxa"/>
              <w:right w:w="108" w:type="dxa"/>
            </w:tcMar>
            <w:vAlign w:val="center"/>
          </w:tcPr>
          <w:p w:rsidR="00F8610A" w:rsidRPr="00C05245" w:rsidRDefault="00F8610A" w:rsidP="00F8610A">
            <w:pPr>
              <w:widowControl w:val="0"/>
              <w:snapToGrid w:val="0"/>
              <w:spacing w:after="0" w:line="240" w:lineRule="auto"/>
              <w:rPr>
                <w:rFonts w:ascii="Times New Roman" w:hAnsi="Times New Roman"/>
                <w:bCs/>
                <w:kern w:val="2"/>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8610A" w:rsidRPr="00C05245" w:rsidRDefault="00F8610A" w:rsidP="00F8610A">
            <w:pPr>
              <w:widowControl w:val="0"/>
              <w:snapToGrid w:val="0"/>
              <w:spacing w:after="0" w:line="240" w:lineRule="auto"/>
              <w:rPr>
                <w:rFonts w:ascii="Times New Roman" w:hAnsi="Times New Roman"/>
                <w:bCs/>
                <w:kern w:val="2"/>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rsidR="00F8610A" w:rsidRPr="00C05245" w:rsidRDefault="00F8610A" w:rsidP="00F8610A">
            <w:pPr>
              <w:widowControl w:val="0"/>
              <w:snapToGrid w:val="0"/>
              <w:spacing w:after="0" w:line="240" w:lineRule="auto"/>
              <w:rPr>
                <w:rFonts w:ascii="Times New Roman" w:hAnsi="Times New Roman"/>
                <w:bCs/>
                <w:kern w:val="2"/>
                <w:sz w:val="24"/>
                <w:szCs w:val="24"/>
              </w:rPr>
            </w:pPr>
          </w:p>
        </w:tc>
      </w:tr>
    </w:tbl>
    <w:p w:rsidR="00F8610A" w:rsidRPr="00C05245" w:rsidRDefault="00F8610A" w:rsidP="00246537">
      <w:pPr>
        <w:spacing w:after="0" w:line="240" w:lineRule="auto"/>
        <w:rPr>
          <w:rFonts w:ascii="Times New Roman" w:hAnsi="Times New Roman"/>
          <w:sz w:val="24"/>
          <w:szCs w:val="24"/>
        </w:rPr>
      </w:pPr>
    </w:p>
    <w:sectPr w:rsidR="00F8610A" w:rsidRPr="00C05245" w:rsidSect="00650F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6"/>
    <w:multiLevelType w:val="multilevel"/>
    <w:tmpl w:val="589CD7B4"/>
    <w:name w:val="WW8Num6"/>
    <w:lvl w:ilvl="0">
      <w:start w:val="1"/>
      <w:numFmt w:val="decimal"/>
      <w:lvlText w:val="%1."/>
      <w:lvlJc w:val="left"/>
      <w:pPr>
        <w:tabs>
          <w:tab w:val="num" w:pos="928"/>
        </w:tabs>
        <w:ind w:left="928" w:hanging="360"/>
      </w:pPr>
      <w:rPr>
        <w:color w:val="auto"/>
      </w:rPr>
    </w:lvl>
    <w:lvl w:ilvl="1">
      <w:start w:val="1"/>
      <w:numFmt w:val="decimal"/>
      <w:lvlText w:val="%1.%2."/>
      <w:lvlJc w:val="left"/>
      <w:pPr>
        <w:tabs>
          <w:tab w:val="num" w:pos="208"/>
        </w:tabs>
        <w:ind w:left="1135" w:hanging="360"/>
      </w:pPr>
    </w:lvl>
    <w:lvl w:ilvl="2">
      <w:start w:val="1"/>
      <w:numFmt w:val="decimal"/>
      <w:lvlText w:val="%1.%2.%3."/>
      <w:lvlJc w:val="left"/>
      <w:pPr>
        <w:tabs>
          <w:tab w:val="num" w:pos="208"/>
        </w:tabs>
        <w:ind w:left="1702" w:hanging="720"/>
      </w:pPr>
    </w:lvl>
    <w:lvl w:ilvl="3">
      <w:start w:val="1"/>
      <w:numFmt w:val="decimal"/>
      <w:lvlText w:val="%1.%2.%3.%4."/>
      <w:lvlJc w:val="left"/>
      <w:pPr>
        <w:tabs>
          <w:tab w:val="num" w:pos="208"/>
        </w:tabs>
        <w:ind w:left="1909" w:hanging="720"/>
      </w:pPr>
    </w:lvl>
    <w:lvl w:ilvl="4">
      <w:start w:val="1"/>
      <w:numFmt w:val="decimal"/>
      <w:lvlText w:val="%1.%2.%3.%4.%5."/>
      <w:lvlJc w:val="left"/>
      <w:pPr>
        <w:tabs>
          <w:tab w:val="num" w:pos="208"/>
        </w:tabs>
        <w:ind w:left="2476" w:hanging="1080"/>
      </w:pPr>
    </w:lvl>
    <w:lvl w:ilvl="5">
      <w:start w:val="1"/>
      <w:numFmt w:val="decimal"/>
      <w:lvlText w:val="%1.%2.%3.%4.%5.%6."/>
      <w:lvlJc w:val="left"/>
      <w:pPr>
        <w:tabs>
          <w:tab w:val="num" w:pos="208"/>
        </w:tabs>
        <w:ind w:left="2683" w:hanging="1080"/>
      </w:pPr>
    </w:lvl>
    <w:lvl w:ilvl="6">
      <w:start w:val="1"/>
      <w:numFmt w:val="decimal"/>
      <w:lvlText w:val="%1.%2.%3.%4.%5.%6.%7."/>
      <w:lvlJc w:val="left"/>
      <w:pPr>
        <w:tabs>
          <w:tab w:val="num" w:pos="208"/>
        </w:tabs>
        <w:ind w:left="3250" w:hanging="1440"/>
      </w:pPr>
    </w:lvl>
    <w:lvl w:ilvl="7">
      <w:start w:val="1"/>
      <w:numFmt w:val="decimal"/>
      <w:lvlText w:val="%1.%2.%3.%4.%5.%6.%7.%8."/>
      <w:lvlJc w:val="left"/>
      <w:pPr>
        <w:tabs>
          <w:tab w:val="num" w:pos="208"/>
        </w:tabs>
        <w:ind w:left="3457" w:hanging="1440"/>
      </w:pPr>
    </w:lvl>
    <w:lvl w:ilvl="8">
      <w:start w:val="1"/>
      <w:numFmt w:val="decimal"/>
      <w:lvlText w:val="%1.%2.%3.%4.%5.%6.%7.%8.%9."/>
      <w:lvlJc w:val="left"/>
      <w:pPr>
        <w:tabs>
          <w:tab w:val="num" w:pos="208"/>
        </w:tabs>
        <w:ind w:left="4024" w:hanging="1800"/>
      </w:pPr>
    </w:lvl>
  </w:abstractNum>
  <w:abstractNum w:abstractNumId="2">
    <w:nsid w:val="04E91348"/>
    <w:multiLevelType w:val="hybridMultilevel"/>
    <w:tmpl w:val="A92A5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70ED8"/>
    <w:multiLevelType w:val="multilevel"/>
    <w:tmpl w:val="3F7CDE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E271A51"/>
    <w:multiLevelType w:val="multilevel"/>
    <w:tmpl w:val="90E660A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0042491"/>
    <w:multiLevelType w:val="multilevel"/>
    <w:tmpl w:val="024C642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2EA4FEC"/>
    <w:multiLevelType w:val="hybridMultilevel"/>
    <w:tmpl w:val="B20E6D3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7CB73FF"/>
    <w:multiLevelType w:val="hybridMultilevel"/>
    <w:tmpl w:val="C5828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A925E8"/>
    <w:multiLevelType w:val="hybridMultilevel"/>
    <w:tmpl w:val="7EB45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68305C"/>
    <w:multiLevelType w:val="hybridMultilevel"/>
    <w:tmpl w:val="FAD6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3F4E42"/>
    <w:multiLevelType w:val="multilevel"/>
    <w:tmpl w:val="21B221E6"/>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3886429"/>
    <w:multiLevelType w:val="hybridMultilevel"/>
    <w:tmpl w:val="A60E0B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60B2347"/>
    <w:multiLevelType w:val="hybridMultilevel"/>
    <w:tmpl w:val="EEE0B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B7044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A636030"/>
    <w:multiLevelType w:val="hybridMultilevel"/>
    <w:tmpl w:val="928A5C1A"/>
    <w:lvl w:ilvl="0" w:tplc="78B894BC">
      <w:start w:val="3"/>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25B109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70B4E14"/>
    <w:multiLevelType w:val="multilevel"/>
    <w:tmpl w:val="5514407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A5C2E36"/>
    <w:multiLevelType w:val="multilevel"/>
    <w:tmpl w:val="FBEE99D6"/>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31C4720"/>
    <w:multiLevelType w:val="multilevel"/>
    <w:tmpl w:val="B628945E"/>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7137270"/>
    <w:multiLevelType w:val="multilevel"/>
    <w:tmpl w:val="238AD9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5E8757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BE81766"/>
    <w:multiLevelType w:val="multilevel"/>
    <w:tmpl w:val="BD446A6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E425657"/>
    <w:multiLevelType w:val="multilevel"/>
    <w:tmpl w:val="39D61B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F047056"/>
    <w:multiLevelType w:val="multilevel"/>
    <w:tmpl w:val="A678B5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515320E"/>
    <w:multiLevelType w:val="hybridMultilevel"/>
    <w:tmpl w:val="218C6BDA"/>
    <w:lvl w:ilvl="0" w:tplc="D18A26EA">
      <w:start w:val="1"/>
      <w:numFmt w:val="bullet"/>
      <w:lvlText w:val=""/>
      <w:lvlJc w:val="left"/>
      <w:pPr>
        <w:tabs>
          <w:tab w:val="num" w:pos="1440"/>
        </w:tabs>
        <w:ind w:left="1440" w:hanging="360"/>
      </w:pPr>
      <w:rPr>
        <w:rFonts w:ascii="Symbol" w:eastAsia="Times New Roman" w:hAnsi="Symbol"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57A2843"/>
    <w:multiLevelType w:val="multilevel"/>
    <w:tmpl w:val="886C09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7"/>
  </w:num>
  <w:num w:numId="4">
    <w:abstractNumId w:val="8"/>
  </w:num>
  <w:num w:numId="5">
    <w:abstractNumId w:val="6"/>
  </w:num>
  <w:num w:numId="6">
    <w:abstractNumId w:val="21"/>
  </w:num>
  <w:num w:numId="7">
    <w:abstractNumId w:val="10"/>
  </w:num>
  <w:num w:numId="8">
    <w:abstractNumId w:val="22"/>
  </w:num>
  <w:num w:numId="9">
    <w:abstractNumId w:val="19"/>
  </w:num>
  <w:num w:numId="10">
    <w:abstractNumId w:val="25"/>
    <w:lvlOverride w:ilvl="0">
      <w:startOverride w:val="3"/>
    </w:lvlOverride>
  </w:num>
  <w:num w:numId="11">
    <w:abstractNumId w:val="18"/>
  </w:num>
  <w:num w:numId="12">
    <w:abstractNumId w:val="17"/>
  </w:num>
  <w:num w:numId="13">
    <w:abstractNumId w:val="5"/>
  </w:num>
  <w:num w:numId="14">
    <w:abstractNumId w:val="5"/>
    <w:lvlOverride w:ilvl="0">
      <w:startOverride w:val="4"/>
    </w:lvlOverride>
  </w:num>
  <w:num w:numId="15">
    <w:abstractNumId w:val="4"/>
  </w:num>
  <w:num w:numId="16">
    <w:abstractNumId w:val="23"/>
  </w:num>
  <w:num w:numId="17">
    <w:abstractNumId w:val="16"/>
  </w:num>
  <w:num w:numId="18">
    <w:abstractNumId w:val="3"/>
  </w:num>
  <w:num w:numId="19">
    <w:abstractNumId w:val="11"/>
  </w:num>
  <w:num w:numId="20">
    <w:abstractNumId w:val="15"/>
  </w:num>
  <w:num w:numId="21">
    <w:abstractNumId w:val="9"/>
  </w:num>
  <w:num w:numId="22">
    <w:abstractNumId w:val="20"/>
  </w:num>
  <w:num w:numId="23">
    <w:abstractNumId w:val="13"/>
  </w:num>
  <w:num w:numId="24">
    <w:abstractNumId w:val="1"/>
  </w:num>
  <w:num w:numId="25">
    <w:abstractNumId w:val="14"/>
  </w:num>
  <w:num w:numId="26">
    <w:abstractNumId w:val="24"/>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characterSpacingControl w:val="doNotCompress"/>
  <w:compat/>
  <w:rsids>
    <w:rsidRoot w:val="003A6503"/>
    <w:rsid w:val="0001169D"/>
    <w:rsid w:val="00015244"/>
    <w:rsid w:val="000232E8"/>
    <w:rsid w:val="000409A6"/>
    <w:rsid w:val="00062A16"/>
    <w:rsid w:val="00081474"/>
    <w:rsid w:val="000A6D7A"/>
    <w:rsid w:val="000B04DB"/>
    <w:rsid w:val="000D1DE2"/>
    <w:rsid w:val="000D41BE"/>
    <w:rsid w:val="000E4537"/>
    <w:rsid w:val="00115126"/>
    <w:rsid w:val="00124B3F"/>
    <w:rsid w:val="001255C6"/>
    <w:rsid w:val="00130DC1"/>
    <w:rsid w:val="00146EC1"/>
    <w:rsid w:val="001610F3"/>
    <w:rsid w:val="001761DB"/>
    <w:rsid w:val="00181B81"/>
    <w:rsid w:val="001843FD"/>
    <w:rsid w:val="00192393"/>
    <w:rsid w:val="001A0AEE"/>
    <w:rsid w:val="001D2AA2"/>
    <w:rsid w:val="001F21A7"/>
    <w:rsid w:val="00245B0B"/>
    <w:rsid w:val="00246537"/>
    <w:rsid w:val="00254273"/>
    <w:rsid w:val="00262F55"/>
    <w:rsid w:val="0027367B"/>
    <w:rsid w:val="00294E37"/>
    <w:rsid w:val="00297765"/>
    <w:rsid w:val="002A18D5"/>
    <w:rsid w:val="002A44B0"/>
    <w:rsid w:val="002B5181"/>
    <w:rsid w:val="002D4E8E"/>
    <w:rsid w:val="002F1A90"/>
    <w:rsid w:val="002F1F39"/>
    <w:rsid w:val="00317BE7"/>
    <w:rsid w:val="00346BE7"/>
    <w:rsid w:val="00353162"/>
    <w:rsid w:val="00355EE3"/>
    <w:rsid w:val="00356772"/>
    <w:rsid w:val="00363C07"/>
    <w:rsid w:val="00367593"/>
    <w:rsid w:val="0037195D"/>
    <w:rsid w:val="0039536D"/>
    <w:rsid w:val="00397288"/>
    <w:rsid w:val="003A6503"/>
    <w:rsid w:val="003D5102"/>
    <w:rsid w:val="003E1024"/>
    <w:rsid w:val="00414D67"/>
    <w:rsid w:val="00424B44"/>
    <w:rsid w:val="004279D1"/>
    <w:rsid w:val="00432A1C"/>
    <w:rsid w:val="00432BDC"/>
    <w:rsid w:val="00441A08"/>
    <w:rsid w:val="004421BC"/>
    <w:rsid w:val="00443982"/>
    <w:rsid w:val="00491594"/>
    <w:rsid w:val="00497A92"/>
    <w:rsid w:val="004A783F"/>
    <w:rsid w:val="004B307D"/>
    <w:rsid w:val="004E43FD"/>
    <w:rsid w:val="0051543B"/>
    <w:rsid w:val="00520FEF"/>
    <w:rsid w:val="00524FF4"/>
    <w:rsid w:val="00525991"/>
    <w:rsid w:val="00543239"/>
    <w:rsid w:val="00550B25"/>
    <w:rsid w:val="005640EE"/>
    <w:rsid w:val="00585C28"/>
    <w:rsid w:val="005C1B30"/>
    <w:rsid w:val="005E2C37"/>
    <w:rsid w:val="005E3CDA"/>
    <w:rsid w:val="005F0DFD"/>
    <w:rsid w:val="006048EC"/>
    <w:rsid w:val="00623919"/>
    <w:rsid w:val="00623C2F"/>
    <w:rsid w:val="00637F0A"/>
    <w:rsid w:val="00650246"/>
    <w:rsid w:val="00650F58"/>
    <w:rsid w:val="00657282"/>
    <w:rsid w:val="006605DA"/>
    <w:rsid w:val="00665FF6"/>
    <w:rsid w:val="006A402A"/>
    <w:rsid w:val="007006D8"/>
    <w:rsid w:val="00703623"/>
    <w:rsid w:val="007063CD"/>
    <w:rsid w:val="00710E4B"/>
    <w:rsid w:val="00735DAF"/>
    <w:rsid w:val="00753996"/>
    <w:rsid w:val="0077694C"/>
    <w:rsid w:val="0078115D"/>
    <w:rsid w:val="007B20E8"/>
    <w:rsid w:val="007C57D7"/>
    <w:rsid w:val="007C6777"/>
    <w:rsid w:val="007D1E39"/>
    <w:rsid w:val="007E5BF7"/>
    <w:rsid w:val="007E5F3C"/>
    <w:rsid w:val="007E6DAF"/>
    <w:rsid w:val="008027F3"/>
    <w:rsid w:val="008115F6"/>
    <w:rsid w:val="00814FBB"/>
    <w:rsid w:val="008957D8"/>
    <w:rsid w:val="008B3EBB"/>
    <w:rsid w:val="008C0698"/>
    <w:rsid w:val="008D38AE"/>
    <w:rsid w:val="008D6F90"/>
    <w:rsid w:val="008F7CCF"/>
    <w:rsid w:val="00924D50"/>
    <w:rsid w:val="009275D0"/>
    <w:rsid w:val="00937101"/>
    <w:rsid w:val="00943DFF"/>
    <w:rsid w:val="00945FED"/>
    <w:rsid w:val="00966E78"/>
    <w:rsid w:val="0096729F"/>
    <w:rsid w:val="00974747"/>
    <w:rsid w:val="009A0ED2"/>
    <w:rsid w:val="009A74FD"/>
    <w:rsid w:val="009B6F12"/>
    <w:rsid w:val="009C00D2"/>
    <w:rsid w:val="009D14DE"/>
    <w:rsid w:val="009D2ABA"/>
    <w:rsid w:val="009E688C"/>
    <w:rsid w:val="009E78D8"/>
    <w:rsid w:val="009F0D66"/>
    <w:rsid w:val="00A00549"/>
    <w:rsid w:val="00A330FC"/>
    <w:rsid w:val="00A40A88"/>
    <w:rsid w:val="00A563AA"/>
    <w:rsid w:val="00A567F4"/>
    <w:rsid w:val="00AC3D48"/>
    <w:rsid w:val="00AD05CB"/>
    <w:rsid w:val="00AD652D"/>
    <w:rsid w:val="00AE55F1"/>
    <w:rsid w:val="00AF7BD5"/>
    <w:rsid w:val="00B20147"/>
    <w:rsid w:val="00B439FD"/>
    <w:rsid w:val="00B45F0E"/>
    <w:rsid w:val="00B82B86"/>
    <w:rsid w:val="00B91AD5"/>
    <w:rsid w:val="00B94CA4"/>
    <w:rsid w:val="00BA1622"/>
    <w:rsid w:val="00BB417C"/>
    <w:rsid w:val="00BB7D0B"/>
    <w:rsid w:val="00BD4559"/>
    <w:rsid w:val="00BD58B8"/>
    <w:rsid w:val="00BE3190"/>
    <w:rsid w:val="00BE543A"/>
    <w:rsid w:val="00C06787"/>
    <w:rsid w:val="00C140C3"/>
    <w:rsid w:val="00C430CF"/>
    <w:rsid w:val="00C56B56"/>
    <w:rsid w:val="00C571A0"/>
    <w:rsid w:val="00C63068"/>
    <w:rsid w:val="00C67915"/>
    <w:rsid w:val="00C708CA"/>
    <w:rsid w:val="00C740AE"/>
    <w:rsid w:val="00C81FE9"/>
    <w:rsid w:val="00C928ED"/>
    <w:rsid w:val="00CA0DDF"/>
    <w:rsid w:val="00CB01A1"/>
    <w:rsid w:val="00CC4067"/>
    <w:rsid w:val="00D27BE9"/>
    <w:rsid w:val="00D60863"/>
    <w:rsid w:val="00D6194F"/>
    <w:rsid w:val="00D72467"/>
    <w:rsid w:val="00D80685"/>
    <w:rsid w:val="00DA1962"/>
    <w:rsid w:val="00DD1A17"/>
    <w:rsid w:val="00DD6342"/>
    <w:rsid w:val="00DF2283"/>
    <w:rsid w:val="00E01FA6"/>
    <w:rsid w:val="00E10C11"/>
    <w:rsid w:val="00E113CB"/>
    <w:rsid w:val="00E260EA"/>
    <w:rsid w:val="00E2743A"/>
    <w:rsid w:val="00E427F8"/>
    <w:rsid w:val="00E54625"/>
    <w:rsid w:val="00E868D1"/>
    <w:rsid w:val="00E9193C"/>
    <w:rsid w:val="00E96B1A"/>
    <w:rsid w:val="00EB1FF1"/>
    <w:rsid w:val="00ED7CE5"/>
    <w:rsid w:val="00ED7E06"/>
    <w:rsid w:val="00EF7069"/>
    <w:rsid w:val="00F02CA0"/>
    <w:rsid w:val="00F13C00"/>
    <w:rsid w:val="00F20B2C"/>
    <w:rsid w:val="00F232B4"/>
    <w:rsid w:val="00F25311"/>
    <w:rsid w:val="00F34432"/>
    <w:rsid w:val="00F34F09"/>
    <w:rsid w:val="00F71104"/>
    <w:rsid w:val="00F754C3"/>
    <w:rsid w:val="00F761BF"/>
    <w:rsid w:val="00F76456"/>
    <w:rsid w:val="00F8610A"/>
    <w:rsid w:val="00FA0C15"/>
    <w:rsid w:val="00FB48D9"/>
    <w:rsid w:val="00FC1666"/>
    <w:rsid w:val="00FD2A0A"/>
    <w:rsid w:val="00FE7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6503"/>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Spacing">
    <w:name w:val="No Spacing"/>
    <w:rsid w:val="00974747"/>
    <w:rPr>
      <w:rFonts w:eastAsia="Times New Roman"/>
      <w:sz w:val="22"/>
      <w:szCs w:val="22"/>
      <w:lang w:eastAsia="en-US"/>
    </w:rPr>
  </w:style>
  <w:style w:type="character" w:customStyle="1" w:styleId="x-phmenubutton">
    <w:name w:val="x-ph__menu__button"/>
    <w:rsid w:val="00974747"/>
  </w:style>
  <w:style w:type="character" w:styleId="a3">
    <w:name w:val="Hyperlink"/>
    <w:basedOn w:val="a0"/>
    <w:rsid w:val="003E1024"/>
    <w:rPr>
      <w:color w:val="0000FF"/>
      <w:u w:val="single"/>
    </w:rPr>
  </w:style>
  <w:style w:type="character" w:styleId="a4">
    <w:name w:val="Emphasis"/>
    <w:basedOn w:val="a0"/>
    <w:qFormat/>
    <w:rsid w:val="00C06787"/>
    <w:rPr>
      <w:i/>
    </w:rPr>
  </w:style>
  <w:style w:type="paragraph" w:customStyle="1" w:styleId="1">
    <w:name w:val="Обычный (веб)1"/>
    <w:basedOn w:val="a"/>
    <w:rsid w:val="00FB48D9"/>
    <w:pPr>
      <w:widowControl w:val="0"/>
      <w:suppressAutoHyphens/>
      <w:spacing w:before="28" w:after="28" w:line="240" w:lineRule="auto"/>
    </w:pPr>
    <w:rPr>
      <w:rFonts w:ascii="Times New Roman" w:eastAsia="SimSun" w:hAnsi="Times New Roman" w:cs="Mangal"/>
      <w:kern w:val="1"/>
      <w:sz w:val="24"/>
      <w:szCs w:val="24"/>
      <w:lang w:eastAsia="hi-IN" w:bidi="hi-IN"/>
    </w:rPr>
  </w:style>
  <w:style w:type="character" w:styleId="a5">
    <w:name w:val="Strong"/>
    <w:basedOn w:val="a0"/>
    <w:qFormat/>
    <w:rsid w:val="00F761BF"/>
    <w:rPr>
      <w:b/>
    </w:rPr>
  </w:style>
  <w:style w:type="paragraph" w:styleId="a6">
    <w:name w:val="Normal (Web)"/>
    <w:basedOn w:val="a"/>
    <w:rsid w:val="00F761BF"/>
    <w:pPr>
      <w:widowControl w:val="0"/>
      <w:suppressAutoHyphens/>
      <w:spacing w:before="280" w:after="280" w:line="240" w:lineRule="auto"/>
    </w:pPr>
    <w:rPr>
      <w:rFonts w:ascii="Times New Roman" w:eastAsia="SimSun" w:hAnsi="Times New Roman" w:cs="Mangal"/>
      <w:kern w:val="1"/>
      <w:sz w:val="24"/>
      <w:szCs w:val="24"/>
      <w:lang w:eastAsia="hi-IN" w:bidi="hi-IN"/>
    </w:rPr>
  </w:style>
  <w:style w:type="paragraph" w:customStyle="1" w:styleId="Default">
    <w:name w:val="Default"/>
    <w:rsid w:val="00C67915"/>
    <w:pPr>
      <w:autoSpaceDE w:val="0"/>
      <w:autoSpaceDN w:val="0"/>
      <w:adjustRightInd w:val="0"/>
    </w:pPr>
    <w:rPr>
      <w:rFonts w:ascii="Times New Roman" w:eastAsia="Times New Roman" w:hAnsi="Times New Roman"/>
      <w:color w:val="000000"/>
      <w:sz w:val="24"/>
      <w:szCs w:val="24"/>
      <w:lang w:eastAsia="en-US"/>
    </w:rPr>
  </w:style>
  <w:style w:type="paragraph" w:customStyle="1" w:styleId="ListParagraph">
    <w:name w:val="List Paragraph"/>
    <w:basedOn w:val="a"/>
    <w:rsid w:val="009E688C"/>
    <w:pPr>
      <w:ind w:left="720"/>
      <w:contextualSpacing/>
    </w:pPr>
  </w:style>
  <w:style w:type="paragraph" w:customStyle="1" w:styleId="10">
    <w:name w:val="Без интервала1"/>
    <w:rsid w:val="00F8610A"/>
    <w:rPr>
      <w:rFonts w:eastAsia="Times New Roman"/>
      <w:sz w:val="22"/>
      <w:szCs w:val="22"/>
      <w:lang w:eastAsia="en-US"/>
    </w:rPr>
  </w:style>
  <w:style w:type="paragraph" w:customStyle="1" w:styleId="11">
    <w:name w:val="Абзац списка1"/>
    <w:basedOn w:val="a"/>
    <w:uiPriority w:val="99"/>
    <w:rsid w:val="00F8610A"/>
    <w:pPr>
      <w:ind w:left="720"/>
      <w:contextualSpacing/>
    </w:pPr>
  </w:style>
  <w:style w:type="paragraph" w:styleId="a7">
    <w:name w:val="footnote text"/>
    <w:basedOn w:val="a"/>
    <w:link w:val="a8"/>
    <w:rsid w:val="00F8610A"/>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a8">
    <w:name w:val="Текст сноски Знак"/>
    <w:basedOn w:val="a0"/>
    <w:link w:val="a7"/>
    <w:rsid w:val="00F8610A"/>
    <w:rPr>
      <w:rFonts w:ascii="Times New Roman" w:eastAsia="SimSun" w:hAnsi="Times New Roman" w:cs="Mangal"/>
      <w:kern w:val="1"/>
      <w:szCs w:val="18"/>
      <w:lang w:eastAsia="hi-IN" w:bidi="hi-IN"/>
    </w:rPr>
  </w:style>
  <w:style w:type="paragraph" w:styleId="a9">
    <w:name w:val="List Paragraph"/>
    <w:basedOn w:val="a"/>
    <w:uiPriority w:val="34"/>
    <w:qFormat/>
    <w:rsid w:val="00FE7DC1"/>
    <w:pPr>
      <w:ind w:left="720"/>
      <w:contextualSpacing/>
    </w:pPr>
  </w:style>
</w:styles>
</file>

<file path=word/webSettings.xml><?xml version="1.0" encoding="utf-8"?>
<w:webSettings xmlns:r="http://schemas.openxmlformats.org/officeDocument/2006/relationships" xmlns:w="http://schemas.openxmlformats.org/wordprocessingml/2006/main">
  <w:divs>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1463">
              <w:marLeft w:val="0"/>
              <w:marRight w:val="0"/>
              <w:marTop w:val="0"/>
              <w:marBottom w:val="0"/>
              <w:divBdr>
                <w:top w:val="none" w:sz="0" w:space="0" w:color="auto"/>
                <w:left w:val="none" w:sz="0" w:space="0" w:color="auto"/>
                <w:bottom w:val="none" w:sz="0" w:space="0" w:color="auto"/>
                <w:right w:val="none" w:sz="0" w:space="0" w:color="auto"/>
              </w:divBdr>
            </w:div>
            <w:div w:id="1475">
              <w:marLeft w:val="0"/>
              <w:marRight w:val="0"/>
              <w:marTop w:val="0"/>
              <w:marBottom w:val="0"/>
              <w:divBdr>
                <w:top w:val="none" w:sz="0" w:space="0" w:color="auto"/>
                <w:left w:val="none" w:sz="0" w:space="0" w:color="auto"/>
                <w:bottom w:val="none" w:sz="0" w:space="0" w:color="auto"/>
                <w:right w:val="none" w:sz="0" w:space="0" w:color="auto"/>
              </w:divBdr>
            </w:div>
            <w:div w:id="1477">
              <w:marLeft w:val="0"/>
              <w:marRight w:val="0"/>
              <w:marTop w:val="0"/>
              <w:marBottom w:val="0"/>
              <w:divBdr>
                <w:top w:val="none" w:sz="0" w:space="0" w:color="auto"/>
                <w:left w:val="none" w:sz="0" w:space="0" w:color="auto"/>
                <w:bottom w:val="none" w:sz="0" w:space="0" w:color="auto"/>
                <w:right w:val="none" w:sz="0" w:space="0" w:color="auto"/>
              </w:divBdr>
            </w:div>
            <w:div w:id="1479">
              <w:marLeft w:val="0"/>
              <w:marRight w:val="0"/>
              <w:marTop w:val="0"/>
              <w:marBottom w:val="0"/>
              <w:divBdr>
                <w:top w:val="none" w:sz="0" w:space="0" w:color="auto"/>
                <w:left w:val="none" w:sz="0" w:space="0" w:color="auto"/>
                <w:bottom w:val="none" w:sz="0" w:space="0" w:color="auto"/>
                <w:right w:val="none" w:sz="0" w:space="0" w:color="auto"/>
              </w:divBdr>
            </w:div>
            <w:div w:id="1481">
              <w:marLeft w:val="0"/>
              <w:marRight w:val="0"/>
              <w:marTop w:val="0"/>
              <w:marBottom w:val="0"/>
              <w:divBdr>
                <w:top w:val="none" w:sz="0" w:space="0" w:color="auto"/>
                <w:left w:val="none" w:sz="0" w:space="0" w:color="auto"/>
                <w:bottom w:val="none" w:sz="0" w:space="0" w:color="auto"/>
                <w:right w:val="none" w:sz="0" w:space="0" w:color="auto"/>
              </w:divBdr>
            </w:div>
            <w:div w:id="1506">
              <w:marLeft w:val="0"/>
              <w:marRight w:val="0"/>
              <w:marTop w:val="0"/>
              <w:marBottom w:val="0"/>
              <w:divBdr>
                <w:top w:val="none" w:sz="0" w:space="0" w:color="auto"/>
                <w:left w:val="none" w:sz="0" w:space="0" w:color="auto"/>
                <w:bottom w:val="none" w:sz="0" w:space="0" w:color="auto"/>
                <w:right w:val="none" w:sz="0" w:space="0" w:color="auto"/>
              </w:divBdr>
            </w:div>
            <w:div w:id="1515">
              <w:marLeft w:val="0"/>
              <w:marRight w:val="0"/>
              <w:marTop w:val="0"/>
              <w:marBottom w:val="0"/>
              <w:divBdr>
                <w:top w:val="none" w:sz="0" w:space="0" w:color="auto"/>
                <w:left w:val="none" w:sz="0" w:space="0" w:color="auto"/>
                <w:bottom w:val="none" w:sz="0" w:space="0" w:color="auto"/>
                <w:right w:val="none" w:sz="0" w:space="0" w:color="auto"/>
              </w:divBdr>
            </w:div>
            <w:div w:id="1517">
              <w:marLeft w:val="0"/>
              <w:marRight w:val="0"/>
              <w:marTop w:val="0"/>
              <w:marBottom w:val="0"/>
              <w:divBdr>
                <w:top w:val="none" w:sz="0" w:space="0" w:color="auto"/>
                <w:left w:val="none" w:sz="0" w:space="0" w:color="auto"/>
                <w:bottom w:val="none" w:sz="0" w:space="0" w:color="auto"/>
                <w:right w:val="none" w:sz="0" w:space="0" w:color="auto"/>
              </w:divBdr>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1456">
          <w:marLeft w:val="0"/>
          <w:marRight w:val="0"/>
          <w:marTop w:val="0"/>
          <w:marBottom w:val="0"/>
          <w:divBdr>
            <w:top w:val="none" w:sz="0" w:space="0" w:color="auto"/>
            <w:left w:val="none" w:sz="0" w:space="0" w:color="auto"/>
            <w:bottom w:val="none" w:sz="0" w:space="0" w:color="auto"/>
            <w:right w:val="none" w:sz="0" w:space="0" w:color="auto"/>
          </w:divBdr>
        </w:div>
        <w:div w:id="1457">
          <w:marLeft w:val="0"/>
          <w:marRight w:val="0"/>
          <w:marTop w:val="0"/>
          <w:marBottom w:val="0"/>
          <w:divBdr>
            <w:top w:val="none" w:sz="0" w:space="0" w:color="auto"/>
            <w:left w:val="none" w:sz="0" w:space="0" w:color="auto"/>
            <w:bottom w:val="none" w:sz="0" w:space="0" w:color="auto"/>
            <w:right w:val="none" w:sz="0" w:space="0" w:color="auto"/>
          </w:divBdr>
        </w:div>
        <w:div w:id="1459">
          <w:marLeft w:val="0"/>
          <w:marRight w:val="0"/>
          <w:marTop w:val="0"/>
          <w:marBottom w:val="0"/>
          <w:divBdr>
            <w:top w:val="none" w:sz="0" w:space="0" w:color="auto"/>
            <w:left w:val="none" w:sz="0" w:space="0" w:color="auto"/>
            <w:bottom w:val="none" w:sz="0" w:space="0" w:color="auto"/>
            <w:right w:val="none" w:sz="0" w:space="0" w:color="auto"/>
          </w:divBdr>
        </w:div>
        <w:div w:id="1461">
          <w:marLeft w:val="0"/>
          <w:marRight w:val="0"/>
          <w:marTop w:val="0"/>
          <w:marBottom w:val="0"/>
          <w:divBdr>
            <w:top w:val="none" w:sz="0" w:space="0" w:color="auto"/>
            <w:left w:val="none" w:sz="0" w:space="0" w:color="auto"/>
            <w:bottom w:val="none" w:sz="0" w:space="0" w:color="auto"/>
            <w:right w:val="none" w:sz="0" w:space="0" w:color="auto"/>
          </w:divBdr>
        </w:div>
        <w:div w:id="1462">
          <w:marLeft w:val="0"/>
          <w:marRight w:val="0"/>
          <w:marTop w:val="0"/>
          <w:marBottom w:val="0"/>
          <w:divBdr>
            <w:top w:val="none" w:sz="0" w:space="0" w:color="auto"/>
            <w:left w:val="none" w:sz="0" w:space="0" w:color="auto"/>
            <w:bottom w:val="none" w:sz="0" w:space="0" w:color="auto"/>
            <w:right w:val="none" w:sz="0" w:space="0" w:color="auto"/>
          </w:divBdr>
        </w:div>
        <w:div w:id="1464">
          <w:marLeft w:val="0"/>
          <w:marRight w:val="0"/>
          <w:marTop w:val="0"/>
          <w:marBottom w:val="0"/>
          <w:divBdr>
            <w:top w:val="none" w:sz="0" w:space="0" w:color="auto"/>
            <w:left w:val="none" w:sz="0" w:space="0" w:color="auto"/>
            <w:bottom w:val="none" w:sz="0" w:space="0" w:color="auto"/>
            <w:right w:val="none" w:sz="0" w:space="0" w:color="auto"/>
          </w:divBdr>
        </w:div>
        <w:div w:id="1465">
          <w:marLeft w:val="0"/>
          <w:marRight w:val="0"/>
          <w:marTop w:val="0"/>
          <w:marBottom w:val="0"/>
          <w:divBdr>
            <w:top w:val="none" w:sz="0" w:space="0" w:color="auto"/>
            <w:left w:val="none" w:sz="0" w:space="0" w:color="auto"/>
            <w:bottom w:val="none" w:sz="0" w:space="0" w:color="auto"/>
            <w:right w:val="none" w:sz="0" w:space="0" w:color="auto"/>
          </w:divBdr>
        </w:div>
        <w:div w:id="1468">
          <w:marLeft w:val="0"/>
          <w:marRight w:val="0"/>
          <w:marTop w:val="0"/>
          <w:marBottom w:val="0"/>
          <w:divBdr>
            <w:top w:val="none" w:sz="0" w:space="0" w:color="auto"/>
            <w:left w:val="none" w:sz="0" w:space="0" w:color="auto"/>
            <w:bottom w:val="none" w:sz="0" w:space="0" w:color="auto"/>
            <w:right w:val="none" w:sz="0" w:space="0" w:color="auto"/>
          </w:divBdr>
        </w:div>
        <w:div w:id="1471">
          <w:marLeft w:val="0"/>
          <w:marRight w:val="0"/>
          <w:marTop w:val="0"/>
          <w:marBottom w:val="0"/>
          <w:divBdr>
            <w:top w:val="none" w:sz="0" w:space="0" w:color="auto"/>
            <w:left w:val="none" w:sz="0" w:space="0" w:color="auto"/>
            <w:bottom w:val="none" w:sz="0" w:space="0" w:color="auto"/>
            <w:right w:val="none" w:sz="0" w:space="0" w:color="auto"/>
          </w:divBdr>
        </w:div>
        <w:div w:id="1472">
          <w:marLeft w:val="0"/>
          <w:marRight w:val="0"/>
          <w:marTop w:val="0"/>
          <w:marBottom w:val="0"/>
          <w:divBdr>
            <w:top w:val="none" w:sz="0" w:space="0" w:color="auto"/>
            <w:left w:val="none" w:sz="0" w:space="0" w:color="auto"/>
            <w:bottom w:val="none" w:sz="0" w:space="0" w:color="auto"/>
            <w:right w:val="none" w:sz="0" w:space="0" w:color="auto"/>
          </w:divBdr>
        </w:div>
        <w:div w:id="1474">
          <w:marLeft w:val="0"/>
          <w:marRight w:val="0"/>
          <w:marTop w:val="0"/>
          <w:marBottom w:val="0"/>
          <w:divBdr>
            <w:top w:val="none" w:sz="0" w:space="0" w:color="auto"/>
            <w:left w:val="none" w:sz="0" w:space="0" w:color="auto"/>
            <w:bottom w:val="none" w:sz="0" w:space="0" w:color="auto"/>
            <w:right w:val="none" w:sz="0" w:space="0" w:color="auto"/>
          </w:divBdr>
        </w:div>
        <w:div w:id="1476">
          <w:marLeft w:val="0"/>
          <w:marRight w:val="0"/>
          <w:marTop w:val="0"/>
          <w:marBottom w:val="0"/>
          <w:divBdr>
            <w:top w:val="none" w:sz="0" w:space="0" w:color="auto"/>
            <w:left w:val="none" w:sz="0" w:space="0" w:color="auto"/>
            <w:bottom w:val="none" w:sz="0" w:space="0" w:color="auto"/>
            <w:right w:val="none" w:sz="0" w:space="0" w:color="auto"/>
          </w:divBdr>
        </w:div>
        <w:div w:id="1478">
          <w:marLeft w:val="0"/>
          <w:marRight w:val="0"/>
          <w:marTop w:val="0"/>
          <w:marBottom w:val="0"/>
          <w:divBdr>
            <w:top w:val="none" w:sz="0" w:space="0" w:color="auto"/>
            <w:left w:val="none" w:sz="0" w:space="0" w:color="auto"/>
            <w:bottom w:val="none" w:sz="0" w:space="0" w:color="auto"/>
            <w:right w:val="none" w:sz="0" w:space="0" w:color="auto"/>
          </w:divBdr>
        </w:div>
        <w:div w:id="1480">
          <w:marLeft w:val="0"/>
          <w:marRight w:val="0"/>
          <w:marTop w:val="0"/>
          <w:marBottom w:val="0"/>
          <w:divBdr>
            <w:top w:val="none" w:sz="0" w:space="0" w:color="auto"/>
            <w:left w:val="none" w:sz="0" w:space="0" w:color="auto"/>
            <w:bottom w:val="none" w:sz="0" w:space="0" w:color="auto"/>
            <w:right w:val="none" w:sz="0" w:space="0" w:color="auto"/>
          </w:divBdr>
        </w:div>
        <w:div w:id="1483">
          <w:marLeft w:val="0"/>
          <w:marRight w:val="0"/>
          <w:marTop w:val="0"/>
          <w:marBottom w:val="0"/>
          <w:divBdr>
            <w:top w:val="none" w:sz="0" w:space="0" w:color="auto"/>
            <w:left w:val="none" w:sz="0" w:space="0" w:color="auto"/>
            <w:bottom w:val="none" w:sz="0" w:space="0" w:color="auto"/>
            <w:right w:val="none" w:sz="0" w:space="0" w:color="auto"/>
          </w:divBdr>
        </w:div>
        <w:div w:id="1487">
          <w:marLeft w:val="0"/>
          <w:marRight w:val="0"/>
          <w:marTop w:val="0"/>
          <w:marBottom w:val="0"/>
          <w:divBdr>
            <w:top w:val="none" w:sz="0" w:space="0" w:color="auto"/>
            <w:left w:val="none" w:sz="0" w:space="0" w:color="auto"/>
            <w:bottom w:val="none" w:sz="0" w:space="0" w:color="auto"/>
            <w:right w:val="none" w:sz="0" w:space="0" w:color="auto"/>
          </w:divBdr>
        </w:div>
        <w:div w:id="1493">
          <w:marLeft w:val="0"/>
          <w:marRight w:val="0"/>
          <w:marTop w:val="0"/>
          <w:marBottom w:val="0"/>
          <w:divBdr>
            <w:top w:val="none" w:sz="0" w:space="0" w:color="auto"/>
            <w:left w:val="none" w:sz="0" w:space="0" w:color="auto"/>
            <w:bottom w:val="none" w:sz="0" w:space="0" w:color="auto"/>
            <w:right w:val="none" w:sz="0" w:space="0" w:color="auto"/>
          </w:divBdr>
        </w:div>
        <w:div w:id="1496">
          <w:marLeft w:val="0"/>
          <w:marRight w:val="0"/>
          <w:marTop w:val="0"/>
          <w:marBottom w:val="0"/>
          <w:divBdr>
            <w:top w:val="none" w:sz="0" w:space="0" w:color="auto"/>
            <w:left w:val="none" w:sz="0" w:space="0" w:color="auto"/>
            <w:bottom w:val="none" w:sz="0" w:space="0" w:color="auto"/>
            <w:right w:val="none" w:sz="0" w:space="0" w:color="auto"/>
          </w:divBdr>
        </w:div>
        <w:div w:id="1504">
          <w:marLeft w:val="0"/>
          <w:marRight w:val="0"/>
          <w:marTop w:val="0"/>
          <w:marBottom w:val="0"/>
          <w:divBdr>
            <w:top w:val="none" w:sz="0" w:space="0" w:color="auto"/>
            <w:left w:val="none" w:sz="0" w:space="0" w:color="auto"/>
            <w:bottom w:val="none" w:sz="0" w:space="0" w:color="auto"/>
            <w:right w:val="none" w:sz="0" w:space="0" w:color="auto"/>
          </w:divBdr>
        </w:div>
        <w:div w:id="1505">
          <w:marLeft w:val="0"/>
          <w:marRight w:val="0"/>
          <w:marTop w:val="0"/>
          <w:marBottom w:val="0"/>
          <w:divBdr>
            <w:top w:val="none" w:sz="0" w:space="0" w:color="auto"/>
            <w:left w:val="none" w:sz="0" w:space="0" w:color="auto"/>
            <w:bottom w:val="none" w:sz="0" w:space="0" w:color="auto"/>
            <w:right w:val="none" w:sz="0" w:space="0" w:color="auto"/>
          </w:divBdr>
        </w:div>
        <w:div w:id="1507">
          <w:marLeft w:val="0"/>
          <w:marRight w:val="0"/>
          <w:marTop w:val="0"/>
          <w:marBottom w:val="0"/>
          <w:divBdr>
            <w:top w:val="none" w:sz="0" w:space="0" w:color="auto"/>
            <w:left w:val="none" w:sz="0" w:space="0" w:color="auto"/>
            <w:bottom w:val="none" w:sz="0" w:space="0" w:color="auto"/>
            <w:right w:val="none" w:sz="0" w:space="0" w:color="auto"/>
          </w:divBdr>
        </w:div>
        <w:div w:id="1508">
          <w:marLeft w:val="0"/>
          <w:marRight w:val="0"/>
          <w:marTop w:val="0"/>
          <w:marBottom w:val="0"/>
          <w:divBdr>
            <w:top w:val="none" w:sz="0" w:space="0" w:color="auto"/>
            <w:left w:val="none" w:sz="0" w:space="0" w:color="auto"/>
            <w:bottom w:val="none" w:sz="0" w:space="0" w:color="auto"/>
            <w:right w:val="none" w:sz="0" w:space="0" w:color="auto"/>
          </w:divBdr>
        </w:div>
        <w:div w:id="1512">
          <w:marLeft w:val="0"/>
          <w:marRight w:val="0"/>
          <w:marTop w:val="0"/>
          <w:marBottom w:val="0"/>
          <w:divBdr>
            <w:top w:val="none" w:sz="0" w:space="0" w:color="auto"/>
            <w:left w:val="none" w:sz="0" w:space="0" w:color="auto"/>
            <w:bottom w:val="none" w:sz="0" w:space="0" w:color="auto"/>
            <w:right w:val="none" w:sz="0" w:space="0" w:color="auto"/>
          </w:divBdr>
        </w:div>
        <w:div w:id="1521">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1458">
              <w:marLeft w:val="0"/>
              <w:marRight w:val="0"/>
              <w:marTop w:val="0"/>
              <w:marBottom w:val="0"/>
              <w:divBdr>
                <w:top w:val="none" w:sz="0" w:space="0" w:color="auto"/>
                <w:left w:val="none" w:sz="0" w:space="0" w:color="auto"/>
                <w:bottom w:val="none" w:sz="0" w:space="0" w:color="auto"/>
                <w:right w:val="none" w:sz="0" w:space="0" w:color="auto"/>
              </w:divBdr>
            </w:div>
            <w:div w:id="1460">
              <w:marLeft w:val="0"/>
              <w:marRight w:val="0"/>
              <w:marTop w:val="0"/>
              <w:marBottom w:val="0"/>
              <w:divBdr>
                <w:top w:val="none" w:sz="0" w:space="0" w:color="auto"/>
                <w:left w:val="none" w:sz="0" w:space="0" w:color="auto"/>
                <w:bottom w:val="none" w:sz="0" w:space="0" w:color="auto"/>
                <w:right w:val="none" w:sz="0" w:space="0" w:color="auto"/>
              </w:divBdr>
            </w:div>
            <w:div w:id="1466">
              <w:marLeft w:val="0"/>
              <w:marRight w:val="0"/>
              <w:marTop w:val="0"/>
              <w:marBottom w:val="0"/>
              <w:divBdr>
                <w:top w:val="none" w:sz="0" w:space="0" w:color="auto"/>
                <w:left w:val="none" w:sz="0" w:space="0" w:color="auto"/>
                <w:bottom w:val="none" w:sz="0" w:space="0" w:color="auto"/>
                <w:right w:val="none" w:sz="0" w:space="0" w:color="auto"/>
              </w:divBdr>
            </w:div>
            <w:div w:id="1467">
              <w:marLeft w:val="0"/>
              <w:marRight w:val="0"/>
              <w:marTop w:val="0"/>
              <w:marBottom w:val="0"/>
              <w:divBdr>
                <w:top w:val="none" w:sz="0" w:space="0" w:color="auto"/>
                <w:left w:val="none" w:sz="0" w:space="0" w:color="auto"/>
                <w:bottom w:val="none" w:sz="0" w:space="0" w:color="auto"/>
                <w:right w:val="none" w:sz="0" w:space="0" w:color="auto"/>
              </w:divBdr>
            </w:div>
            <w:div w:id="1469">
              <w:marLeft w:val="0"/>
              <w:marRight w:val="0"/>
              <w:marTop w:val="0"/>
              <w:marBottom w:val="0"/>
              <w:divBdr>
                <w:top w:val="none" w:sz="0" w:space="0" w:color="auto"/>
                <w:left w:val="none" w:sz="0" w:space="0" w:color="auto"/>
                <w:bottom w:val="none" w:sz="0" w:space="0" w:color="auto"/>
                <w:right w:val="none" w:sz="0" w:space="0" w:color="auto"/>
              </w:divBdr>
            </w:div>
            <w:div w:id="1473">
              <w:marLeft w:val="0"/>
              <w:marRight w:val="0"/>
              <w:marTop w:val="0"/>
              <w:marBottom w:val="0"/>
              <w:divBdr>
                <w:top w:val="none" w:sz="0" w:space="0" w:color="auto"/>
                <w:left w:val="none" w:sz="0" w:space="0" w:color="auto"/>
                <w:bottom w:val="none" w:sz="0" w:space="0" w:color="auto"/>
                <w:right w:val="none" w:sz="0" w:space="0" w:color="auto"/>
              </w:divBdr>
            </w:div>
            <w:div w:id="1484">
              <w:marLeft w:val="0"/>
              <w:marRight w:val="0"/>
              <w:marTop w:val="0"/>
              <w:marBottom w:val="0"/>
              <w:divBdr>
                <w:top w:val="none" w:sz="0" w:space="0" w:color="auto"/>
                <w:left w:val="none" w:sz="0" w:space="0" w:color="auto"/>
                <w:bottom w:val="none" w:sz="0" w:space="0" w:color="auto"/>
                <w:right w:val="none" w:sz="0" w:space="0" w:color="auto"/>
              </w:divBdr>
            </w:div>
            <w:div w:id="1485">
              <w:marLeft w:val="0"/>
              <w:marRight w:val="0"/>
              <w:marTop w:val="0"/>
              <w:marBottom w:val="0"/>
              <w:divBdr>
                <w:top w:val="none" w:sz="0" w:space="0" w:color="auto"/>
                <w:left w:val="none" w:sz="0" w:space="0" w:color="auto"/>
                <w:bottom w:val="none" w:sz="0" w:space="0" w:color="auto"/>
                <w:right w:val="none" w:sz="0" w:space="0" w:color="auto"/>
              </w:divBdr>
            </w:div>
            <w:div w:id="1489">
              <w:marLeft w:val="0"/>
              <w:marRight w:val="0"/>
              <w:marTop w:val="0"/>
              <w:marBottom w:val="0"/>
              <w:divBdr>
                <w:top w:val="none" w:sz="0" w:space="0" w:color="auto"/>
                <w:left w:val="none" w:sz="0" w:space="0" w:color="auto"/>
                <w:bottom w:val="none" w:sz="0" w:space="0" w:color="auto"/>
                <w:right w:val="none" w:sz="0" w:space="0" w:color="auto"/>
              </w:divBdr>
            </w:div>
            <w:div w:id="1490">
              <w:marLeft w:val="0"/>
              <w:marRight w:val="0"/>
              <w:marTop w:val="0"/>
              <w:marBottom w:val="0"/>
              <w:divBdr>
                <w:top w:val="none" w:sz="0" w:space="0" w:color="auto"/>
                <w:left w:val="none" w:sz="0" w:space="0" w:color="auto"/>
                <w:bottom w:val="none" w:sz="0" w:space="0" w:color="auto"/>
                <w:right w:val="none" w:sz="0" w:space="0" w:color="auto"/>
              </w:divBdr>
            </w:div>
            <w:div w:id="1491">
              <w:marLeft w:val="0"/>
              <w:marRight w:val="0"/>
              <w:marTop w:val="0"/>
              <w:marBottom w:val="0"/>
              <w:divBdr>
                <w:top w:val="none" w:sz="0" w:space="0" w:color="auto"/>
                <w:left w:val="none" w:sz="0" w:space="0" w:color="auto"/>
                <w:bottom w:val="none" w:sz="0" w:space="0" w:color="auto"/>
                <w:right w:val="none" w:sz="0" w:space="0" w:color="auto"/>
              </w:divBdr>
            </w:div>
            <w:div w:id="1492">
              <w:marLeft w:val="0"/>
              <w:marRight w:val="0"/>
              <w:marTop w:val="0"/>
              <w:marBottom w:val="0"/>
              <w:divBdr>
                <w:top w:val="none" w:sz="0" w:space="0" w:color="auto"/>
                <w:left w:val="none" w:sz="0" w:space="0" w:color="auto"/>
                <w:bottom w:val="none" w:sz="0" w:space="0" w:color="auto"/>
                <w:right w:val="none" w:sz="0" w:space="0" w:color="auto"/>
              </w:divBdr>
            </w:div>
            <w:div w:id="1494">
              <w:marLeft w:val="0"/>
              <w:marRight w:val="0"/>
              <w:marTop w:val="0"/>
              <w:marBottom w:val="0"/>
              <w:divBdr>
                <w:top w:val="none" w:sz="0" w:space="0" w:color="auto"/>
                <w:left w:val="none" w:sz="0" w:space="0" w:color="auto"/>
                <w:bottom w:val="none" w:sz="0" w:space="0" w:color="auto"/>
                <w:right w:val="none" w:sz="0" w:space="0" w:color="auto"/>
              </w:divBdr>
            </w:div>
            <w:div w:id="1495">
              <w:marLeft w:val="0"/>
              <w:marRight w:val="0"/>
              <w:marTop w:val="0"/>
              <w:marBottom w:val="0"/>
              <w:divBdr>
                <w:top w:val="none" w:sz="0" w:space="0" w:color="auto"/>
                <w:left w:val="none" w:sz="0" w:space="0" w:color="auto"/>
                <w:bottom w:val="none" w:sz="0" w:space="0" w:color="auto"/>
                <w:right w:val="none" w:sz="0" w:space="0" w:color="auto"/>
              </w:divBdr>
            </w:div>
            <w:div w:id="1497">
              <w:marLeft w:val="0"/>
              <w:marRight w:val="0"/>
              <w:marTop w:val="0"/>
              <w:marBottom w:val="0"/>
              <w:divBdr>
                <w:top w:val="none" w:sz="0" w:space="0" w:color="auto"/>
                <w:left w:val="none" w:sz="0" w:space="0" w:color="auto"/>
                <w:bottom w:val="none" w:sz="0" w:space="0" w:color="auto"/>
                <w:right w:val="none" w:sz="0" w:space="0" w:color="auto"/>
              </w:divBdr>
            </w:div>
            <w:div w:id="1498">
              <w:marLeft w:val="0"/>
              <w:marRight w:val="0"/>
              <w:marTop w:val="0"/>
              <w:marBottom w:val="0"/>
              <w:divBdr>
                <w:top w:val="none" w:sz="0" w:space="0" w:color="auto"/>
                <w:left w:val="none" w:sz="0" w:space="0" w:color="auto"/>
                <w:bottom w:val="none" w:sz="0" w:space="0" w:color="auto"/>
                <w:right w:val="none" w:sz="0" w:space="0" w:color="auto"/>
              </w:divBdr>
            </w:div>
            <w:div w:id="1501">
              <w:marLeft w:val="0"/>
              <w:marRight w:val="0"/>
              <w:marTop w:val="0"/>
              <w:marBottom w:val="0"/>
              <w:divBdr>
                <w:top w:val="none" w:sz="0" w:space="0" w:color="auto"/>
                <w:left w:val="none" w:sz="0" w:space="0" w:color="auto"/>
                <w:bottom w:val="none" w:sz="0" w:space="0" w:color="auto"/>
                <w:right w:val="none" w:sz="0" w:space="0" w:color="auto"/>
              </w:divBdr>
            </w:div>
            <w:div w:id="1502">
              <w:marLeft w:val="0"/>
              <w:marRight w:val="0"/>
              <w:marTop w:val="0"/>
              <w:marBottom w:val="0"/>
              <w:divBdr>
                <w:top w:val="none" w:sz="0" w:space="0" w:color="auto"/>
                <w:left w:val="none" w:sz="0" w:space="0" w:color="auto"/>
                <w:bottom w:val="none" w:sz="0" w:space="0" w:color="auto"/>
                <w:right w:val="none" w:sz="0" w:space="0" w:color="auto"/>
              </w:divBdr>
            </w:div>
            <w:div w:id="1503">
              <w:marLeft w:val="0"/>
              <w:marRight w:val="0"/>
              <w:marTop w:val="0"/>
              <w:marBottom w:val="0"/>
              <w:divBdr>
                <w:top w:val="none" w:sz="0" w:space="0" w:color="auto"/>
                <w:left w:val="none" w:sz="0" w:space="0" w:color="auto"/>
                <w:bottom w:val="none" w:sz="0" w:space="0" w:color="auto"/>
                <w:right w:val="none" w:sz="0" w:space="0" w:color="auto"/>
              </w:divBdr>
            </w:div>
            <w:div w:id="1510">
              <w:marLeft w:val="0"/>
              <w:marRight w:val="0"/>
              <w:marTop w:val="0"/>
              <w:marBottom w:val="0"/>
              <w:divBdr>
                <w:top w:val="none" w:sz="0" w:space="0" w:color="auto"/>
                <w:left w:val="none" w:sz="0" w:space="0" w:color="auto"/>
                <w:bottom w:val="none" w:sz="0" w:space="0" w:color="auto"/>
                <w:right w:val="none" w:sz="0" w:space="0" w:color="auto"/>
              </w:divBdr>
            </w:div>
            <w:div w:id="1513">
              <w:marLeft w:val="0"/>
              <w:marRight w:val="0"/>
              <w:marTop w:val="0"/>
              <w:marBottom w:val="0"/>
              <w:divBdr>
                <w:top w:val="none" w:sz="0" w:space="0" w:color="auto"/>
                <w:left w:val="none" w:sz="0" w:space="0" w:color="auto"/>
                <w:bottom w:val="none" w:sz="0" w:space="0" w:color="auto"/>
                <w:right w:val="none" w:sz="0" w:space="0" w:color="auto"/>
              </w:divBdr>
            </w:div>
            <w:div w:id="1514">
              <w:marLeft w:val="0"/>
              <w:marRight w:val="0"/>
              <w:marTop w:val="0"/>
              <w:marBottom w:val="0"/>
              <w:divBdr>
                <w:top w:val="none" w:sz="0" w:space="0" w:color="auto"/>
                <w:left w:val="none" w:sz="0" w:space="0" w:color="auto"/>
                <w:bottom w:val="none" w:sz="0" w:space="0" w:color="auto"/>
                <w:right w:val="none" w:sz="0" w:space="0" w:color="auto"/>
              </w:divBdr>
            </w:div>
            <w:div w:id="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
      <w:marLeft w:val="0"/>
      <w:marRight w:val="0"/>
      <w:marTop w:val="0"/>
      <w:marBottom w:val="0"/>
      <w:divBdr>
        <w:top w:val="none" w:sz="0" w:space="0" w:color="auto"/>
        <w:left w:val="none" w:sz="0" w:space="0" w:color="auto"/>
        <w:bottom w:val="none" w:sz="0" w:space="0" w:color="auto"/>
        <w:right w:val="none" w:sz="0" w:space="0" w:color="auto"/>
      </w:divBdr>
      <w:divsChild>
        <w:div w:id="1126">
          <w:marLeft w:val="0"/>
          <w:marRight w:val="0"/>
          <w:marTop w:val="0"/>
          <w:marBottom w:val="0"/>
          <w:divBdr>
            <w:top w:val="none" w:sz="0" w:space="0" w:color="auto"/>
            <w:left w:val="none" w:sz="0" w:space="0" w:color="auto"/>
            <w:bottom w:val="none" w:sz="0" w:space="0" w:color="auto"/>
            <w:right w:val="none" w:sz="0" w:space="0" w:color="auto"/>
          </w:divBdr>
          <w:divsChild>
            <w:div w:id="1237">
              <w:marLeft w:val="0"/>
              <w:marRight w:val="0"/>
              <w:marTop w:val="0"/>
              <w:marBottom w:val="0"/>
              <w:divBdr>
                <w:top w:val="none" w:sz="0" w:space="0" w:color="auto"/>
                <w:left w:val="none" w:sz="0" w:space="0" w:color="auto"/>
                <w:bottom w:val="none" w:sz="0" w:space="0" w:color="auto"/>
                <w:right w:val="none" w:sz="0" w:space="0" w:color="auto"/>
              </w:divBdr>
              <w:divsChild>
                <w:div w:id="264">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425">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75">
                  <w:marLeft w:val="0"/>
                  <w:marRight w:val="0"/>
                  <w:marTop w:val="0"/>
                  <w:marBottom w:val="0"/>
                  <w:divBdr>
                    <w:top w:val="none" w:sz="0" w:space="0" w:color="auto"/>
                    <w:left w:val="none" w:sz="0" w:space="0" w:color="auto"/>
                    <w:bottom w:val="none" w:sz="0" w:space="0" w:color="auto"/>
                    <w:right w:val="none" w:sz="0" w:space="0" w:color="auto"/>
                  </w:divBdr>
                </w:div>
                <w:div w:id="486">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8">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561">
                  <w:marLeft w:val="0"/>
                  <w:marRight w:val="0"/>
                  <w:marTop w:val="0"/>
                  <w:marBottom w:val="0"/>
                  <w:divBdr>
                    <w:top w:val="none" w:sz="0" w:space="0" w:color="auto"/>
                    <w:left w:val="none" w:sz="0" w:space="0" w:color="auto"/>
                    <w:bottom w:val="none" w:sz="0" w:space="0" w:color="auto"/>
                    <w:right w:val="none" w:sz="0" w:space="0" w:color="auto"/>
                  </w:divBdr>
                </w:div>
                <w:div w:id="564">
                  <w:marLeft w:val="0"/>
                  <w:marRight w:val="0"/>
                  <w:marTop w:val="0"/>
                  <w:marBottom w:val="0"/>
                  <w:divBdr>
                    <w:top w:val="none" w:sz="0" w:space="0" w:color="auto"/>
                    <w:left w:val="none" w:sz="0" w:space="0" w:color="auto"/>
                    <w:bottom w:val="none" w:sz="0" w:space="0" w:color="auto"/>
                    <w:right w:val="none" w:sz="0" w:space="0" w:color="auto"/>
                  </w:divBdr>
                </w:div>
                <w:div w:id="571">
                  <w:marLeft w:val="0"/>
                  <w:marRight w:val="0"/>
                  <w:marTop w:val="0"/>
                  <w:marBottom w:val="0"/>
                  <w:divBdr>
                    <w:top w:val="none" w:sz="0" w:space="0" w:color="auto"/>
                    <w:left w:val="none" w:sz="0" w:space="0" w:color="auto"/>
                    <w:bottom w:val="none" w:sz="0" w:space="0" w:color="auto"/>
                    <w:right w:val="none" w:sz="0" w:space="0" w:color="auto"/>
                  </w:divBdr>
                </w:div>
                <w:div w:id="577">
                  <w:marLeft w:val="0"/>
                  <w:marRight w:val="0"/>
                  <w:marTop w:val="0"/>
                  <w:marBottom w:val="0"/>
                  <w:divBdr>
                    <w:top w:val="none" w:sz="0" w:space="0" w:color="auto"/>
                    <w:left w:val="none" w:sz="0" w:space="0" w:color="auto"/>
                    <w:bottom w:val="none" w:sz="0" w:space="0" w:color="auto"/>
                    <w:right w:val="none" w:sz="0" w:space="0" w:color="auto"/>
                  </w:divBdr>
                </w:div>
                <w:div w:id="632">
                  <w:marLeft w:val="0"/>
                  <w:marRight w:val="0"/>
                  <w:marTop w:val="0"/>
                  <w:marBottom w:val="0"/>
                  <w:divBdr>
                    <w:top w:val="none" w:sz="0" w:space="0" w:color="auto"/>
                    <w:left w:val="none" w:sz="0" w:space="0" w:color="auto"/>
                    <w:bottom w:val="none" w:sz="0" w:space="0" w:color="auto"/>
                    <w:right w:val="none" w:sz="0" w:space="0" w:color="auto"/>
                  </w:divBdr>
                </w:div>
                <w:div w:id="648">
                  <w:marLeft w:val="0"/>
                  <w:marRight w:val="0"/>
                  <w:marTop w:val="0"/>
                  <w:marBottom w:val="0"/>
                  <w:divBdr>
                    <w:top w:val="none" w:sz="0" w:space="0" w:color="auto"/>
                    <w:left w:val="none" w:sz="0" w:space="0" w:color="auto"/>
                    <w:bottom w:val="none" w:sz="0" w:space="0" w:color="auto"/>
                    <w:right w:val="none" w:sz="0" w:space="0" w:color="auto"/>
                  </w:divBdr>
                </w:div>
                <w:div w:id="673">
                  <w:marLeft w:val="0"/>
                  <w:marRight w:val="0"/>
                  <w:marTop w:val="0"/>
                  <w:marBottom w:val="0"/>
                  <w:divBdr>
                    <w:top w:val="none" w:sz="0" w:space="0" w:color="auto"/>
                    <w:left w:val="none" w:sz="0" w:space="0" w:color="auto"/>
                    <w:bottom w:val="none" w:sz="0" w:space="0" w:color="auto"/>
                    <w:right w:val="none" w:sz="0" w:space="0" w:color="auto"/>
                  </w:divBdr>
                </w:div>
                <w:div w:id="674">
                  <w:marLeft w:val="0"/>
                  <w:marRight w:val="0"/>
                  <w:marTop w:val="0"/>
                  <w:marBottom w:val="0"/>
                  <w:divBdr>
                    <w:top w:val="none" w:sz="0" w:space="0" w:color="auto"/>
                    <w:left w:val="none" w:sz="0" w:space="0" w:color="auto"/>
                    <w:bottom w:val="none" w:sz="0" w:space="0" w:color="auto"/>
                    <w:right w:val="none" w:sz="0" w:space="0" w:color="auto"/>
                  </w:divBdr>
                </w:div>
                <w:div w:id="675">
                  <w:marLeft w:val="0"/>
                  <w:marRight w:val="0"/>
                  <w:marTop w:val="0"/>
                  <w:marBottom w:val="0"/>
                  <w:divBdr>
                    <w:top w:val="none" w:sz="0" w:space="0" w:color="auto"/>
                    <w:left w:val="none" w:sz="0" w:space="0" w:color="auto"/>
                    <w:bottom w:val="none" w:sz="0" w:space="0" w:color="auto"/>
                    <w:right w:val="none" w:sz="0" w:space="0" w:color="auto"/>
                  </w:divBdr>
                </w:div>
                <w:div w:id="682">
                  <w:marLeft w:val="0"/>
                  <w:marRight w:val="0"/>
                  <w:marTop w:val="0"/>
                  <w:marBottom w:val="0"/>
                  <w:divBdr>
                    <w:top w:val="none" w:sz="0" w:space="0" w:color="auto"/>
                    <w:left w:val="none" w:sz="0" w:space="0" w:color="auto"/>
                    <w:bottom w:val="none" w:sz="0" w:space="0" w:color="auto"/>
                    <w:right w:val="none" w:sz="0" w:space="0" w:color="auto"/>
                  </w:divBdr>
                </w:div>
                <w:div w:id="711">
                  <w:marLeft w:val="0"/>
                  <w:marRight w:val="0"/>
                  <w:marTop w:val="0"/>
                  <w:marBottom w:val="0"/>
                  <w:divBdr>
                    <w:top w:val="none" w:sz="0" w:space="0" w:color="auto"/>
                    <w:left w:val="none" w:sz="0" w:space="0" w:color="auto"/>
                    <w:bottom w:val="none" w:sz="0" w:space="0" w:color="auto"/>
                    <w:right w:val="none" w:sz="0" w:space="0" w:color="auto"/>
                  </w:divBdr>
                </w:div>
                <w:div w:id="726">
                  <w:marLeft w:val="0"/>
                  <w:marRight w:val="0"/>
                  <w:marTop w:val="0"/>
                  <w:marBottom w:val="0"/>
                  <w:divBdr>
                    <w:top w:val="none" w:sz="0" w:space="0" w:color="auto"/>
                    <w:left w:val="none" w:sz="0" w:space="0" w:color="auto"/>
                    <w:bottom w:val="none" w:sz="0" w:space="0" w:color="auto"/>
                    <w:right w:val="none" w:sz="0" w:space="0" w:color="auto"/>
                  </w:divBdr>
                </w:div>
                <w:div w:id="756">
                  <w:marLeft w:val="0"/>
                  <w:marRight w:val="0"/>
                  <w:marTop w:val="0"/>
                  <w:marBottom w:val="0"/>
                  <w:divBdr>
                    <w:top w:val="none" w:sz="0" w:space="0" w:color="auto"/>
                    <w:left w:val="none" w:sz="0" w:space="0" w:color="auto"/>
                    <w:bottom w:val="none" w:sz="0" w:space="0" w:color="auto"/>
                    <w:right w:val="none" w:sz="0" w:space="0" w:color="auto"/>
                  </w:divBdr>
                </w:div>
                <w:div w:id="757">
                  <w:marLeft w:val="0"/>
                  <w:marRight w:val="0"/>
                  <w:marTop w:val="0"/>
                  <w:marBottom w:val="0"/>
                  <w:divBdr>
                    <w:top w:val="none" w:sz="0" w:space="0" w:color="auto"/>
                    <w:left w:val="none" w:sz="0" w:space="0" w:color="auto"/>
                    <w:bottom w:val="none" w:sz="0" w:space="0" w:color="auto"/>
                    <w:right w:val="none" w:sz="0" w:space="0" w:color="auto"/>
                  </w:divBdr>
                </w:div>
                <w:div w:id="779">
                  <w:marLeft w:val="0"/>
                  <w:marRight w:val="0"/>
                  <w:marTop w:val="0"/>
                  <w:marBottom w:val="0"/>
                  <w:divBdr>
                    <w:top w:val="none" w:sz="0" w:space="0" w:color="auto"/>
                    <w:left w:val="none" w:sz="0" w:space="0" w:color="auto"/>
                    <w:bottom w:val="none" w:sz="0" w:space="0" w:color="auto"/>
                    <w:right w:val="none" w:sz="0" w:space="0" w:color="auto"/>
                  </w:divBdr>
                </w:div>
                <w:div w:id="811">
                  <w:marLeft w:val="0"/>
                  <w:marRight w:val="0"/>
                  <w:marTop w:val="0"/>
                  <w:marBottom w:val="0"/>
                  <w:divBdr>
                    <w:top w:val="none" w:sz="0" w:space="0" w:color="auto"/>
                    <w:left w:val="none" w:sz="0" w:space="0" w:color="auto"/>
                    <w:bottom w:val="none" w:sz="0" w:space="0" w:color="auto"/>
                    <w:right w:val="none" w:sz="0" w:space="0" w:color="auto"/>
                  </w:divBdr>
                </w:div>
                <w:div w:id="824">
                  <w:marLeft w:val="0"/>
                  <w:marRight w:val="0"/>
                  <w:marTop w:val="0"/>
                  <w:marBottom w:val="0"/>
                  <w:divBdr>
                    <w:top w:val="none" w:sz="0" w:space="0" w:color="auto"/>
                    <w:left w:val="none" w:sz="0" w:space="0" w:color="auto"/>
                    <w:bottom w:val="none" w:sz="0" w:space="0" w:color="auto"/>
                    <w:right w:val="none" w:sz="0" w:space="0" w:color="auto"/>
                  </w:divBdr>
                </w:div>
                <w:div w:id="876">
                  <w:marLeft w:val="0"/>
                  <w:marRight w:val="0"/>
                  <w:marTop w:val="0"/>
                  <w:marBottom w:val="0"/>
                  <w:divBdr>
                    <w:top w:val="none" w:sz="0" w:space="0" w:color="auto"/>
                    <w:left w:val="none" w:sz="0" w:space="0" w:color="auto"/>
                    <w:bottom w:val="none" w:sz="0" w:space="0" w:color="auto"/>
                    <w:right w:val="none" w:sz="0" w:space="0" w:color="auto"/>
                  </w:divBdr>
                </w:div>
                <w:div w:id="894">
                  <w:marLeft w:val="0"/>
                  <w:marRight w:val="0"/>
                  <w:marTop w:val="0"/>
                  <w:marBottom w:val="0"/>
                  <w:divBdr>
                    <w:top w:val="none" w:sz="0" w:space="0" w:color="auto"/>
                    <w:left w:val="none" w:sz="0" w:space="0" w:color="auto"/>
                    <w:bottom w:val="none" w:sz="0" w:space="0" w:color="auto"/>
                    <w:right w:val="none" w:sz="0" w:space="0" w:color="auto"/>
                  </w:divBdr>
                </w:div>
                <w:div w:id="916">
                  <w:marLeft w:val="0"/>
                  <w:marRight w:val="0"/>
                  <w:marTop w:val="0"/>
                  <w:marBottom w:val="0"/>
                  <w:divBdr>
                    <w:top w:val="none" w:sz="0" w:space="0" w:color="auto"/>
                    <w:left w:val="none" w:sz="0" w:space="0" w:color="auto"/>
                    <w:bottom w:val="none" w:sz="0" w:space="0" w:color="auto"/>
                    <w:right w:val="none" w:sz="0" w:space="0" w:color="auto"/>
                  </w:divBdr>
                </w:div>
                <w:div w:id="944">
                  <w:marLeft w:val="0"/>
                  <w:marRight w:val="0"/>
                  <w:marTop w:val="0"/>
                  <w:marBottom w:val="0"/>
                  <w:divBdr>
                    <w:top w:val="none" w:sz="0" w:space="0" w:color="auto"/>
                    <w:left w:val="none" w:sz="0" w:space="0" w:color="auto"/>
                    <w:bottom w:val="none" w:sz="0" w:space="0" w:color="auto"/>
                    <w:right w:val="none" w:sz="0" w:space="0" w:color="auto"/>
                  </w:divBdr>
                </w:div>
                <w:div w:id="956">
                  <w:marLeft w:val="0"/>
                  <w:marRight w:val="0"/>
                  <w:marTop w:val="0"/>
                  <w:marBottom w:val="0"/>
                  <w:divBdr>
                    <w:top w:val="none" w:sz="0" w:space="0" w:color="auto"/>
                    <w:left w:val="none" w:sz="0" w:space="0" w:color="auto"/>
                    <w:bottom w:val="none" w:sz="0" w:space="0" w:color="auto"/>
                    <w:right w:val="none" w:sz="0" w:space="0" w:color="auto"/>
                  </w:divBdr>
                </w:div>
                <w:div w:id="992">
                  <w:marLeft w:val="0"/>
                  <w:marRight w:val="0"/>
                  <w:marTop w:val="0"/>
                  <w:marBottom w:val="0"/>
                  <w:divBdr>
                    <w:top w:val="none" w:sz="0" w:space="0" w:color="auto"/>
                    <w:left w:val="none" w:sz="0" w:space="0" w:color="auto"/>
                    <w:bottom w:val="none" w:sz="0" w:space="0" w:color="auto"/>
                    <w:right w:val="none" w:sz="0" w:space="0" w:color="auto"/>
                  </w:divBdr>
                </w:div>
                <w:div w:id="997">
                  <w:marLeft w:val="0"/>
                  <w:marRight w:val="0"/>
                  <w:marTop w:val="0"/>
                  <w:marBottom w:val="0"/>
                  <w:divBdr>
                    <w:top w:val="none" w:sz="0" w:space="0" w:color="auto"/>
                    <w:left w:val="none" w:sz="0" w:space="0" w:color="auto"/>
                    <w:bottom w:val="none" w:sz="0" w:space="0" w:color="auto"/>
                    <w:right w:val="none" w:sz="0" w:space="0" w:color="auto"/>
                  </w:divBdr>
                </w:div>
                <w:div w:id="1022">
                  <w:marLeft w:val="0"/>
                  <w:marRight w:val="0"/>
                  <w:marTop w:val="0"/>
                  <w:marBottom w:val="0"/>
                  <w:divBdr>
                    <w:top w:val="none" w:sz="0" w:space="0" w:color="auto"/>
                    <w:left w:val="none" w:sz="0" w:space="0" w:color="auto"/>
                    <w:bottom w:val="none" w:sz="0" w:space="0" w:color="auto"/>
                    <w:right w:val="none" w:sz="0" w:space="0" w:color="auto"/>
                  </w:divBdr>
                </w:div>
                <w:div w:id="1027">
                  <w:marLeft w:val="0"/>
                  <w:marRight w:val="0"/>
                  <w:marTop w:val="0"/>
                  <w:marBottom w:val="0"/>
                  <w:divBdr>
                    <w:top w:val="none" w:sz="0" w:space="0" w:color="auto"/>
                    <w:left w:val="none" w:sz="0" w:space="0" w:color="auto"/>
                    <w:bottom w:val="none" w:sz="0" w:space="0" w:color="auto"/>
                    <w:right w:val="none" w:sz="0" w:space="0" w:color="auto"/>
                  </w:divBdr>
                </w:div>
                <w:div w:id="1030">
                  <w:marLeft w:val="0"/>
                  <w:marRight w:val="0"/>
                  <w:marTop w:val="0"/>
                  <w:marBottom w:val="0"/>
                  <w:divBdr>
                    <w:top w:val="none" w:sz="0" w:space="0" w:color="auto"/>
                    <w:left w:val="none" w:sz="0" w:space="0" w:color="auto"/>
                    <w:bottom w:val="none" w:sz="0" w:space="0" w:color="auto"/>
                    <w:right w:val="none" w:sz="0" w:space="0" w:color="auto"/>
                  </w:divBdr>
                </w:div>
                <w:div w:id="1038">
                  <w:marLeft w:val="0"/>
                  <w:marRight w:val="0"/>
                  <w:marTop w:val="0"/>
                  <w:marBottom w:val="0"/>
                  <w:divBdr>
                    <w:top w:val="none" w:sz="0" w:space="0" w:color="auto"/>
                    <w:left w:val="none" w:sz="0" w:space="0" w:color="auto"/>
                    <w:bottom w:val="none" w:sz="0" w:space="0" w:color="auto"/>
                    <w:right w:val="none" w:sz="0" w:space="0" w:color="auto"/>
                  </w:divBdr>
                </w:div>
                <w:div w:id="1048">
                  <w:marLeft w:val="0"/>
                  <w:marRight w:val="0"/>
                  <w:marTop w:val="0"/>
                  <w:marBottom w:val="0"/>
                  <w:divBdr>
                    <w:top w:val="none" w:sz="0" w:space="0" w:color="auto"/>
                    <w:left w:val="none" w:sz="0" w:space="0" w:color="auto"/>
                    <w:bottom w:val="none" w:sz="0" w:space="0" w:color="auto"/>
                    <w:right w:val="none" w:sz="0" w:space="0" w:color="auto"/>
                  </w:divBdr>
                </w:div>
                <w:div w:id="1061">
                  <w:marLeft w:val="0"/>
                  <w:marRight w:val="0"/>
                  <w:marTop w:val="0"/>
                  <w:marBottom w:val="0"/>
                  <w:divBdr>
                    <w:top w:val="none" w:sz="0" w:space="0" w:color="auto"/>
                    <w:left w:val="none" w:sz="0" w:space="0" w:color="auto"/>
                    <w:bottom w:val="none" w:sz="0" w:space="0" w:color="auto"/>
                    <w:right w:val="none" w:sz="0" w:space="0" w:color="auto"/>
                  </w:divBdr>
                </w:div>
                <w:div w:id="1075">
                  <w:marLeft w:val="0"/>
                  <w:marRight w:val="0"/>
                  <w:marTop w:val="0"/>
                  <w:marBottom w:val="0"/>
                  <w:divBdr>
                    <w:top w:val="none" w:sz="0" w:space="0" w:color="auto"/>
                    <w:left w:val="none" w:sz="0" w:space="0" w:color="auto"/>
                    <w:bottom w:val="none" w:sz="0" w:space="0" w:color="auto"/>
                    <w:right w:val="none" w:sz="0" w:space="0" w:color="auto"/>
                  </w:divBdr>
                </w:div>
                <w:div w:id="1086">
                  <w:marLeft w:val="0"/>
                  <w:marRight w:val="0"/>
                  <w:marTop w:val="0"/>
                  <w:marBottom w:val="0"/>
                  <w:divBdr>
                    <w:top w:val="none" w:sz="0" w:space="0" w:color="auto"/>
                    <w:left w:val="none" w:sz="0" w:space="0" w:color="auto"/>
                    <w:bottom w:val="none" w:sz="0" w:space="0" w:color="auto"/>
                    <w:right w:val="none" w:sz="0" w:space="0" w:color="auto"/>
                  </w:divBdr>
                </w:div>
                <w:div w:id="1091">
                  <w:marLeft w:val="0"/>
                  <w:marRight w:val="0"/>
                  <w:marTop w:val="0"/>
                  <w:marBottom w:val="0"/>
                  <w:divBdr>
                    <w:top w:val="none" w:sz="0" w:space="0" w:color="auto"/>
                    <w:left w:val="none" w:sz="0" w:space="0" w:color="auto"/>
                    <w:bottom w:val="none" w:sz="0" w:space="0" w:color="auto"/>
                    <w:right w:val="none" w:sz="0" w:space="0" w:color="auto"/>
                  </w:divBdr>
                </w:div>
                <w:div w:id="1160">
                  <w:marLeft w:val="0"/>
                  <w:marRight w:val="0"/>
                  <w:marTop w:val="0"/>
                  <w:marBottom w:val="0"/>
                  <w:divBdr>
                    <w:top w:val="none" w:sz="0" w:space="0" w:color="auto"/>
                    <w:left w:val="none" w:sz="0" w:space="0" w:color="auto"/>
                    <w:bottom w:val="none" w:sz="0" w:space="0" w:color="auto"/>
                    <w:right w:val="none" w:sz="0" w:space="0" w:color="auto"/>
                  </w:divBdr>
                </w:div>
                <w:div w:id="1187">
                  <w:marLeft w:val="0"/>
                  <w:marRight w:val="0"/>
                  <w:marTop w:val="0"/>
                  <w:marBottom w:val="0"/>
                  <w:divBdr>
                    <w:top w:val="none" w:sz="0" w:space="0" w:color="auto"/>
                    <w:left w:val="none" w:sz="0" w:space="0" w:color="auto"/>
                    <w:bottom w:val="none" w:sz="0" w:space="0" w:color="auto"/>
                    <w:right w:val="none" w:sz="0" w:space="0" w:color="auto"/>
                  </w:divBdr>
                </w:div>
                <w:div w:id="1197">
                  <w:marLeft w:val="0"/>
                  <w:marRight w:val="0"/>
                  <w:marTop w:val="0"/>
                  <w:marBottom w:val="0"/>
                  <w:divBdr>
                    <w:top w:val="none" w:sz="0" w:space="0" w:color="auto"/>
                    <w:left w:val="none" w:sz="0" w:space="0" w:color="auto"/>
                    <w:bottom w:val="none" w:sz="0" w:space="0" w:color="auto"/>
                    <w:right w:val="none" w:sz="0" w:space="0" w:color="auto"/>
                  </w:divBdr>
                </w:div>
                <w:div w:id="1198">
                  <w:marLeft w:val="0"/>
                  <w:marRight w:val="0"/>
                  <w:marTop w:val="0"/>
                  <w:marBottom w:val="0"/>
                  <w:divBdr>
                    <w:top w:val="none" w:sz="0" w:space="0" w:color="auto"/>
                    <w:left w:val="none" w:sz="0" w:space="0" w:color="auto"/>
                    <w:bottom w:val="none" w:sz="0" w:space="0" w:color="auto"/>
                    <w:right w:val="none" w:sz="0" w:space="0" w:color="auto"/>
                  </w:divBdr>
                </w:div>
                <w:div w:id="1224">
                  <w:marLeft w:val="0"/>
                  <w:marRight w:val="0"/>
                  <w:marTop w:val="0"/>
                  <w:marBottom w:val="0"/>
                  <w:divBdr>
                    <w:top w:val="none" w:sz="0" w:space="0" w:color="auto"/>
                    <w:left w:val="none" w:sz="0" w:space="0" w:color="auto"/>
                    <w:bottom w:val="none" w:sz="0" w:space="0" w:color="auto"/>
                    <w:right w:val="none" w:sz="0" w:space="0" w:color="auto"/>
                  </w:divBdr>
                </w:div>
                <w:div w:id="1227">
                  <w:marLeft w:val="0"/>
                  <w:marRight w:val="0"/>
                  <w:marTop w:val="0"/>
                  <w:marBottom w:val="0"/>
                  <w:divBdr>
                    <w:top w:val="none" w:sz="0" w:space="0" w:color="auto"/>
                    <w:left w:val="none" w:sz="0" w:space="0" w:color="auto"/>
                    <w:bottom w:val="none" w:sz="0" w:space="0" w:color="auto"/>
                    <w:right w:val="none" w:sz="0" w:space="0" w:color="auto"/>
                  </w:divBdr>
                </w:div>
                <w:div w:id="1241">
                  <w:marLeft w:val="0"/>
                  <w:marRight w:val="0"/>
                  <w:marTop w:val="0"/>
                  <w:marBottom w:val="0"/>
                  <w:divBdr>
                    <w:top w:val="none" w:sz="0" w:space="0" w:color="auto"/>
                    <w:left w:val="none" w:sz="0" w:space="0" w:color="auto"/>
                    <w:bottom w:val="none" w:sz="0" w:space="0" w:color="auto"/>
                    <w:right w:val="none" w:sz="0" w:space="0" w:color="auto"/>
                  </w:divBdr>
                </w:div>
                <w:div w:id="1254">
                  <w:marLeft w:val="0"/>
                  <w:marRight w:val="0"/>
                  <w:marTop w:val="0"/>
                  <w:marBottom w:val="0"/>
                  <w:divBdr>
                    <w:top w:val="none" w:sz="0" w:space="0" w:color="auto"/>
                    <w:left w:val="none" w:sz="0" w:space="0" w:color="auto"/>
                    <w:bottom w:val="none" w:sz="0" w:space="0" w:color="auto"/>
                    <w:right w:val="none" w:sz="0" w:space="0" w:color="auto"/>
                  </w:divBdr>
                </w:div>
                <w:div w:id="1260">
                  <w:marLeft w:val="0"/>
                  <w:marRight w:val="0"/>
                  <w:marTop w:val="0"/>
                  <w:marBottom w:val="0"/>
                  <w:divBdr>
                    <w:top w:val="none" w:sz="0" w:space="0" w:color="auto"/>
                    <w:left w:val="none" w:sz="0" w:space="0" w:color="auto"/>
                    <w:bottom w:val="none" w:sz="0" w:space="0" w:color="auto"/>
                    <w:right w:val="none" w:sz="0" w:space="0" w:color="auto"/>
                  </w:divBdr>
                </w:div>
                <w:div w:id="1263">
                  <w:marLeft w:val="0"/>
                  <w:marRight w:val="0"/>
                  <w:marTop w:val="0"/>
                  <w:marBottom w:val="0"/>
                  <w:divBdr>
                    <w:top w:val="none" w:sz="0" w:space="0" w:color="auto"/>
                    <w:left w:val="none" w:sz="0" w:space="0" w:color="auto"/>
                    <w:bottom w:val="none" w:sz="0" w:space="0" w:color="auto"/>
                    <w:right w:val="none" w:sz="0" w:space="0" w:color="auto"/>
                  </w:divBdr>
                </w:div>
                <w:div w:id="1286">
                  <w:marLeft w:val="0"/>
                  <w:marRight w:val="0"/>
                  <w:marTop w:val="0"/>
                  <w:marBottom w:val="0"/>
                  <w:divBdr>
                    <w:top w:val="none" w:sz="0" w:space="0" w:color="auto"/>
                    <w:left w:val="none" w:sz="0" w:space="0" w:color="auto"/>
                    <w:bottom w:val="none" w:sz="0" w:space="0" w:color="auto"/>
                    <w:right w:val="none" w:sz="0" w:space="0" w:color="auto"/>
                  </w:divBdr>
                </w:div>
                <w:div w:id="1287">
                  <w:marLeft w:val="0"/>
                  <w:marRight w:val="0"/>
                  <w:marTop w:val="0"/>
                  <w:marBottom w:val="0"/>
                  <w:divBdr>
                    <w:top w:val="none" w:sz="0" w:space="0" w:color="auto"/>
                    <w:left w:val="none" w:sz="0" w:space="0" w:color="auto"/>
                    <w:bottom w:val="none" w:sz="0" w:space="0" w:color="auto"/>
                    <w:right w:val="none" w:sz="0" w:space="0" w:color="auto"/>
                  </w:divBdr>
                </w:div>
                <w:div w:id="1339">
                  <w:marLeft w:val="0"/>
                  <w:marRight w:val="0"/>
                  <w:marTop w:val="0"/>
                  <w:marBottom w:val="0"/>
                  <w:divBdr>
                    <w:top w:val="none" w:sz="0" w:space="0" w:color="auto"/>
                    <w:left w:val="none" w:sz="0" w:space="0" w:color="auto"/>
                    <w:bottom w:val="none" w:sz="0" w:space="0" w:color="auto"/>
                    <w:right w:val="none" w:sz="0" w:space="0" w:color="auto"/>
                  </w:divBdr>
                </w:div>
                <w:div w:id="1342">
                  <w:marLeft w:val="0"/>
                  <w:marRight w:val="0"/>
                  <w:marTop w:val="0"/>
                  <w:marBottom w:val="0"/>
                  <w:divBdr>
                    <w:top w:val="none" w:sz="0" w:space="0" w:color="auto"/>
                    <w:left w:val="none" w:sz="0" w:space="0" w:color="auto"/>
                    <w:bottom w:val="none" w:sz="0" w:space="0" w:color="auto"/>
                    <w:right w:val="none" w:sz="0" w:space="0" w:color="auto"/>
                  </w:divBdr>
                </w:div>
                <w:div w:id="1396">
                  <w:marLeft w:val="0"/>
                  <w:marRight w:val="0"/>
                  <w:marTop w:val="0"/>
                  <w:marBottom w:val="0"/>
                  <w:divBdr>
                    <w:top w:val="none" w:sz="0" w:space="0" w:color="auto"/>
                    <w:left w:val="none" w:sz="0" w:space="0" w:color="auto"/>
                    <w:bottom w:val="none" w:sz="0" w:space="0" w:color="auto"/>
                    <w:right w:val="none" w:sz="0" w:space="0" w:color="auto"/>
                  </w:divBdr>
                </w:div>
                <w:div w:id="1397">
                  <w:marLeft w:val="0"/>
                  <w:marRight w:val="0"/>
                  <w:marTop w:val="0"/>
                  <w:marBottom w:val="0"/>
                  <w:divBdr>
                    <w:top w:val="none" w:sz="0" w:space="0" w:color="auto"/>
                    <w:left w:val="none" w:sz="0" w:space="0" w:color="auto"/>
                    <w:bottom w:val="none" w:sz="0" w:space="0" w:color="auto"/>
                    <w:right w:val="none" w:sz="0" w:space="0" w:color="auto"/>
                  </w:divBdr>
                </w:div>
                <w:div w:id="1399">
                  <w:marLeft w:val="0"/>
                  <w:marRight w:val="0"/>
                  <w:marTop w:val="0"/>
                  <w:marBottom w:val="0"/>
                  <w:divBdr>
                    <w:top w:val="none" w:sz="0" w:space="0" w:color="auto"/>
                    <w:left w:val="none" w:sz="0" w:space="0" w:color="auto"/>
                    <w:bottom w:val="none" w:sz="0" w:space="0" w:color="auto"/>
                    <w:right w:val="none" w:sz="0" w:space="0" w:color="auto"/>
                  </w:divBdr>
                </w:div>
                <w:div w:id="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 w:id="454">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 w:id="597">
                  <w:marLeft w:val="0"/>
                  <w:marRight w:val="0"/>
                  <w:marTop w:val="0"/>
                  <w:marBottom w:val="0"/>
                  <w:divBdr>
                    <w:top w:val="none" w:sz="0" w:space="0" w:color="auto"/>
                    <w:left w:val="none" w:sz="0" w:space="0" w:color="auto"/>
                    <w:bottom w:val="none" w:sz="0" w:space="0" w:color="auto"/>
                    <w:right w:val="none" w:sz="0" w:space="0" w:color="auto"/>
                  </w:divBdr>
                </w:div>
                <w:div w:id="611">
                  <w:marLeft w:val="0"/>
                  <w:marRight w:val="0"/>
                  <w:marTop w:val="0"/>
                  <w:marBottom w:val="0"/>
                  <w:divBdr>
                    <w:top w:val="none" w:sz="0" w:space="0" w:color="auto"/>
                    <w:left w:val="none" w:sz="0" w:space="0" w:color="auto"/>
                    <w:bottom w:val="none" w:sz="0" w:space="0" w:color="auto"/>
                    <w:right w:val="none" w:sz="0" w:space="0" w:color="auto"/>
                  </w:divBdr>
                </w:div>
                <w:div w:id="617">
                  <w:marLeft w:val="0"/>
                  <w:marRight w:val="0"/>
                  <w:marTop w:val="0"/>
                  <w:marBottom w:val="0"/>
                  <w:divBdr>
                    <w:top w:val="none" w:sz="0" w:space="0" w:color="auto"/>
                    <w:left w:val="none" w:sz="0" w:space="0" w:color="auto"/>
                    <w:bottom w:val="none" w:sz="0" w:space="0" w:color="auto"/>
                    <w:right w:val="none" w:sz="0" w:space="0" w:color="auto"/>
                  </w:divBdr>
                </w:div>
                <w:div w:id="639">
                  <w:marLeft w:val="0"/>
                  <w:marRight w:val="0"/>
                  <w:marTop w:val="0"/>
                  <w:marBottom w:val="0"/>
                  <w:divBdr>
                    <w:top w:val="none" w:sz="0" w:space="0" w:color="auto"/>
                    <w:left w:val="none" w:sz="0" w:space="0" w:color="auto"/>
                    <w:bottom w:val="none" w:sz="0" w:space="0" w:color="auto"/>
                    <w:right w:val="none" w:sz="0" w:space="0" w:color="auto"/>
                  </w:divBdr>
                </w:div>
                <w:div w:id="665">
                  <w:marLeft w:val="0"/>
                  <w:marRight w:val="0"/>
                  <w:marTop w:val="0"/>
                  <w:marBottom w:val="0"/>
                  <w:divBdr>
                    <w:top w:val="none" w:sz="0" w:space="0" w:color="auto"/>
                    <w:left w:val="none" w:sz="0" w:space="0" w:color="auto"/>
                    <w:bottom w:val="none" w:sz="0" w:space="0" w:color="auto"/>
                    <w:right w:val="none" w:sz="0" w:space="0" w:color="auto"/>
                  </w:divBdr>
                </w:div>
                <w:div w:id="667">
                  <w:marLeft w:val="0"/>
                  <w:marRight w:val="0"/>
                  <w:marTop w:val="0"/>
                  <w:marBottom w:val="0"/>
                  <w:divBdr>
                    <w:top w:val="none" w:sz="0" w:space="0" w:color="auto"/>
                    <w:left w:val="none" w:sz="0" w:space="0" w:color="auto"/>
                    <w:bottom w:val="none" w:sz="0" w:space="0" w:color="auto"/>
                    <w:right w:val="none" w:sz="0" w:space="0" w:color="auto"/>
                  </w:divBdr>
                </w:div>
                <w:div w:id="691">
                  <w:marLeft w:val="0"/>
                  <w:marRight w:val="0"/>
                  <w:marTop w:val="0"/>
                  <w:marBottom w:val="0"/>
                  <w:divBdr>
                    <w:top w:val="none" w:sz="0" w:space="0" w:color="auto"/>
                    <w:left w:val="none" w:sz="0" w:space="0" w:color="auto"/>
                    <w:bottom w:val="none" w:sz="0" w:space="0" w:color="auto"/>
                    <w:right w:val="none" w:sz="0" w:space="0" w:color="auto"/>
                  </w:divBdr>
                </w:div>
                <w:div w:id="752">
                  <w:marLeft w:val="0"/>
                  <w:marRight w:val="0"/>
                  <w:marTop w:val="0"/>
                  <w:marBottom w:val="0"/>
                  <w:divBdr>
                    <w:top w:val="none" w:sz="0" w:space="0" w:color="auto"/>
                    <w:left w:val="none" w:sz="0" w:space="0" w:color="auto"/>
                    <w:bottom w:val="none" w:sz="0" w:space="0" w:color="auto"/>
                    <w:right w:val="none" w:sz="0" w:space="0" w:color="auto"/>
                  </w:divBdr>
                </w:div>
                <w:div w:id="789">
                  <w:marLeft w:val="0"/>
                  <w:marRight w:val="0"/>
                  <w:marTop w:val="0"/>
                  <w:marBottom w:val="0"/>
                  <w:divBdr>
                    <w:top w:val="none" w:sz="0" w:space="0" w:color="auto"/>
                    <w:left w:val="none" w:sz="0" w:space="0" w:color="auto"/>
                    <w:bottom w:val="none" w:sz="0" w:space="0" w:color="auto"/>
                    <w:right w:val="none" w:sz="0" w:space="0" w:color="auto"/>
                  </w:divBdr>
                </w:div>
                <w:div w:id="816">
                  <w:marLeft w:val="0"/>
                  <w:marRight w:val="0"/>
                  <w:marTop w:val="0"/>
                  <w:marBottom w:val="0"/>
                  <w:divBdr>
                    <w:top w:val="none" w:sz="0" w:space="0" w:color="auto"/>
                    <w:left w:val="none" w:sz="0" w:space="0" w:color="auto"/>
                    <w:bottom w:val="none" w:sz="0" w:space="0" w:color="auto"/>
                    <w:right w:val="none" w:sz="0" w:space="0" w:color="auto"/>
                  </w:divBdr>
                </w:div>
                <w:div w:id="832">
                  <w:marLeft w:val="0"/>
                  <w:marRight w:val="0"/>
                  <w:marTop w:val="0"/>
                  <w:marBottom w:val="0"/>
                  <w:divBdr>
                    <w:top w:val="none" w:sz="0" w:space="0" w:color="auto"/>
                    <w:left w:val="none" w:sz="0" w:space="0" w:color="auto"/>
                    <w:bottom w:val="none" w:sz="0" w:space="0" w:color="auto"/>
                    <w:right w:val="none" w:sz="0" w:space="0" w:color="auto"/>
                  </w:divBdr>
                </w:div>
                <w:div w:id="838">
                  <w:marLeft w:val="0"/>
                  <w:marRight w:val="0"/>
                  <w:marTop w:val="0"/>
                  <w:marBottom w:val="0"/>
                  <w:divBdr>
                    <w:top w:val="none" w:sz="0" w:space="0" w:color="auto"/>
                    <w:left w:val="none" w:sz="0" w:space="0" w:color="auto"/>
                    <w:bottom w:val="none" w:sz="0" w:space="0" w:color="auto"/>
                    <w:right w:val="none" w:sz="0" w:space="0" w:color="auto"/>
                  </w:divBdr>
                </w:div>
                <w:div w:id="856">
                  <w:marLeft w:val="0"/>
                  <w:marRight w:val="0"/>
                  <w:marTop w:val="0"/>
                  <w:marBottom w:val="0"/>
                  <w:divBdr>
                    <w:top w:val="none" w:sz="0" w:space="0" w:color="auto"/>
                    <w:left w:val="none" w:sz="0" w:space="0" w:color="auto"/>
                    <w:bottom w:val="none" w:sz="0" w:space="0" w:color="auto"/>
                    <w:right w:val="none" w:sz="0" w:space="0" w:color="auto"/>
                  </w:divBdr>
                </w:div>
                <w:div w:id="861">
                  <w:marLeft w:val="0"/>
                  <w:marRight w:val="0"/>
                  <w:marTop w:val="0"/>
                  <w:marBottom w:val="0"/>
                  <w:divBdr>
                    <w:top w:val="none" w:sz="0" w:space="0" w:color="auto"/>
                    <w:left w:val="none" w:sz="0" w:space="0" w:color="auto"/>
                    <w:bottom w:val="none" w:sz="0" w:space="0" w:color="auto"/>
                    <w:right w:val="none" w:sz="0" w:space="0" w:color="auto"/>
                  </w:divBdr>
                </w:div>
                <w:div w:id="888">
                  <w:marLeft w:val="0"/>
                  <w:marRight w:val="0"/>
                  <w:marTop w:val="0"/>
                  <w:marBottom w:val="0"/>
                  <w:divBdr>
                    <w:top w:val="none" w:sz="0" w:space="0" w:color="auto"/>
                    <w:left w:val="none" w:sz="0" w:space="0" w:color="auto"/>
                    <w:bottom w:val="none" w:sz="0" w:space="0" w:color="auto"/>
                    <w:right w:val="none" w:sz="0" w:space="0" w:color="auto"/>
                  </w:divBdr>
                </w:div>
                <w:div w:id="938">
                  <w:marLeft w:val="0"/>
                  <w:marRight w:val="0"/>
                  <w:marTop w:val="0"/>
                  <w:marBottom w:val="0"/>
                  <w:divBdr>
                    <w:top w:val="none" w:sz="0" w:space="0" w:color="auto"/>
                    <w:left w:val="none" w:sz="0" w:space="0" w:color="auto"/>
                    <w:bottom w:val="none" w:sz="0" w:space="0" w:color="auto"/>
                    <w:right w:val="none" w:sz="0" w:space="0" w:color="auto"/>
                  </w:divBdr>
                </w:div>
                <w:div w:id="961">
                  <w:marLeft w:val="0"/>
                  <w:marRight w:val="0"/>
                  <w:marTop w:val="0"/>
                  <w:marBottom w:val="0"/>
                  <w:divBdr>
                    <w:top w:val="none" w:sz="0" w:space="0" w:color="auto"/>
                    <w:left w:val="none" w:sz="0" w:space="0" w:color="auto"/>
                    <w:bottom w:val="none" w:sz="0" w:space="0" w:color="auto"/>
                    <w:right w:val="none" w:sz="0" w:space="0" w:color="auto"/>
                  </w:divBdr>
                </w:div>
                <w:div w:id="975">
                  <w:marLeft w:val="0"/>
                  <w:marRight w:val="0"/>
                  <w:marTop w:val="0"/>
                  <w:marBottom w:val="0"/>
                  <w:divBdr>
                    <w:top w:val="none" w:sz="0" w:space="0" w:color="auto"/>
                    <w:left w:val="none" w:sz="0" w:space="0" w:color="auto"/>
                    <w:bottom w:val="none" w:sz="0" w:space="0" w:color="auto"/>
                    <w:right w:val="none" w:sz="0" w:space="0" w:color="auto"/>
                  </w:divBdr>
                </w:div>
                <w:div w:id="984">
                  <w:marLeft w:val="0"/>
                  <w:marRight w:val="0"/>
                  <w:marTop w:val="0"/>
                  <w:marBottom w:val="0"/>
                  <w:divBdr>
                    <w:top w:val="none" w:sz="0" w:space="0" w:color="auto"/>
                    <w:left w:val="none" w:sz="0" w:space="0" w:color="auto"/>
                    <w:bottom w:val="none" w:sz="0" w:space="0" w:color="auto"/>
                    <w:right w:val="none" w:sz="0" w:space="0" w:color="auto"/>
                  </w:divBdr>
                </w:div>
                <w:div w:id="1010">
                  <w:marLeft w:val="0"/>
                  <w:marRight w:val="0"/>
                  <w:marTop w:val="0"/>
                  <w:marBottom w:val="0"/>
                  <w:divBdr>
                    <w:top w:val="none" w:sz="0" w:space="0" w:color="auto"/>
                    <w:left w:val="none" w:sz="0" w:space="0" w:color="auto"/>
                    <w:bottom w:val="none" w:sz="0" w:space="0" w:color="auto"/>
                    <w:right w:val="none" w:sz="0" w:space="0" w:color="auto"/>
                  </w:divBdr>
                </w:div>
                <w:div w:id="1021">
                  <w:marLeft w:val="0"/>
                  <w:marRight w:val="0"/>
                  <w:marTop w:val="0"/>
                  <w:marBottom w:val="0"/>
                  <w:divBdr>
                    <w:top w:val="none" w:sz="0" w:space="0" w:color="auto"/>
                    <w:left w:val="none" w:sz="0" w:space="0" w:color="auto"/>
                    <w:bottom w:val="none" w:sz="0" w:space="0" w:color="auto"/>
                    <w:right w:val="none" w:sz="0" w:space="0" w:color="auto"/>
                  </w:divBdr>
                </w:div>
                <w:div w:id="1056">
                  <w:marLeft w:val="0"/>
                  <w:marRight w:val="0"/>
                  <w:marTop w:val="0"/>
                  <w:marBottom w:val="0"/>
                  <w:divBdr>
                    <w:top w:val="none" w:sz="0" w:space="0" w:color="auto"/>
                    <w:left w:val="none" w:sz="0" w:space="0" w:color="auto"/>
                    <w:bottom w:val="none" w:sz="0" w:space="0" w:color="auto"/>
                    <w:right w:val="none" w:sz="0" w:space="0" w:color="auto"/>
                  </w:divBdr>
                </w:div>
                <w:div w:id="1084">
                  <w:marLeft w:val="0"/>
                  <w:marRight w:val="0"/>
                  <w:marTop w:val="0"/>
                  <w:marBottom w:val="0"/>
                  <w:divBdr>
                    <w:top w:val="none" w:sz="0" w:space="0" w:color="auto"/>
                    <w:left w:val="none" w:sz="0" w:space="0" w:color="auto"/>
                    <w:bottom w:val="none" w:sz="0" w:space="0" w:color="auto"/>
                    <w:right w:val="none" w:sz="0" w:space="0" w:color="auto"/>
                  </w:divBdr>
                </w:div>
                <w:div w:id="1089">
                  <w:marLeft w:val="0"/>
                  <w:marRight w:val="0"/>
                  <w:marTop w:val="0"/>
                  <w:marBottom w:val="0"/>
                  <w:divBdr>
                    <w:top w:val="none" w:sz="0" w:space="0" w:color="auto"/>
                    <w:left w:val="none" w:sz="0" w:space="0" w:color="auto"/>
                    <w:bottom w:val="none" w:sz="0" w:space="0" w:color="auto"/>
                    <w:right w:val="none" w:sz="0" w:space="0" w:color="auto"/>
                  </w:divBdr>
                </w:div>
                <w:div w:id="1102">
                  <w:marLeft w:val="0"/>
                  <w:marRight w:val="0"/>
                  <w:marTop w:val="0"/>
                  <w:marBottom w:val="0"/>
                  <w:divBdr>
                    <w:top w:val="none" w:sz="0" w:space="0" w:color="auto"/>
                    <w:left w:val="none" w:sz="0" w:space="0" w:color="auto"/>
                    <w:bottom w:val="none" w:sz="0" w:space="0" w:color="auto"/>
                    <w:right w:val="none" w:sz="0" w:space="0" w:color="auto"/>
                  </w:divBdr>
                </w:div>
                <w:div w:id="1104">
                  <w:marLeft w:val="0"/>
                  <w:marRight w:val="0"/>
                  <w:marTop w:val="0"/>
                  <w:marBottom w:val="0"/>
                  <w:divBdr>
                    <w:top w:val="none" w:sz="0" w:space="0" w:color="auto"/>
                    <w:left w:val="none" w:sz="0" w:space="0" w:color="auto"/>
                    <w:bottom w:val="none" w:sz="0" w:space="0" w:color="auto"/>
                    <w:right w:val="none" w:sz="0" w:space="0" w:color="auto"/>
                  </w:divBdr>
                </w:div>
                <w:div w:id="1156">
                  <w:marLeft w:val="0"/>
                  <w:marRight w:val="0"/>
                  <w:marTop w:val="0"/>
                  <w:marBottom w:val="0"/>
                  <w:divBdr>
                    <w:top w:val="none" w:sz="0" w:space="0" w:color="auto"/>
                    <w:left w:val="none" w:sz="0" w:space="0" w:color="auto"/>
                    <w:bottom w:val="none" w:sz="0" w:space="0" w:color="auto"/>
                    <w:right w:val="none" w:sz="0" w:space="0" w:color="auto"/>
                  </w:divBdr>
                </w:div>
                <w:div w:id="1159">
                  <w:marLeft w:val="0"/>
                  <w:marRight w:val="0"/>
                  <w:marTop w:val="0"/>
                  <w:marBottom w:val="0"/>
                  <w:divBdr>
                    <w:top w:val="none" w:sz="0" w:space="0" w:color="auto"/>
                    <w:left w:val="none" w:sz="0" w:space="0" w:color="auto"/>
                    <w:bottom w:val="none" w:sz="0" w:space="0" w:color="auto"/>
                    <w:right w:val="none" w:sz="0" w:space="0" w:color="auto"/>
                  </w:divBdr>
                </w:div>
                <w:div w:id="1257">
                  <w:marLeft w:val="0"/>
                  <w:marRight w:val="0"/>
                  <w:marTop w:val="0"/>
                  <w:marBottom w:val="0"/>
                  <w:divBdr>
                    <w:top w:val="none" w:sz="0" w:space="0" w:color="auto"/>
                    <w:left w:val="none" w:sz="0" w:space="0" w:color="auto"/>
                    <w:bottom w:val="none" w:sz="0" w:space="0" w:color="auto"/>
                    <w:right w:val="none" w:sz="0" w:space="0" w:color="auto"/>
                  </w:divBdr>
                </w:div>
                <w:div w:id="1265">
                  <w:marLeft w:val="0"/>
                  <w:marRight w:val="0"/>
                  <w:marTop w:val="0"/>
                  <w:marBottom w:val="0"/>
                  <w:divBdr>
                    <w:top w:val="none" w:sz="0" w:space="0" w:color="auto"/>
                    <w:left w:val="none" w:sz="0" w:space="0" w:color="auto"/>
                    <w:bottom w:val="none" w:sz="0" w:space="0" w:color="auto"/>
                    <w:right w:val="none" w:sz="0" w:space="0" w:color="auto"/>
                  </w:divBdr>
                </w:div>
                <w:div w:id="1279">
                  <w:marLeft w:val="0"/>
                  <w:marRight w:val="0"/>
                  <w:marTop w:val="0"/>
                  <w:marBottom w:val="0"/>
                  <w:divBdr>
                    <w:top w:val="none" w:sz="0" w:space="0" w:color="auto"/>
                    <w:left w:val="none" w:sz="0" w:space="0" w:color="auto"/>
                    <w:bottom w:val="none" w:sz="0" w:space="0" w:color="auto"/>
                    <w:right w:val="none" w:sz="0" w:space="0" w:color="auto"/>
                  </w:divBdr>
                </w:div>
                <w:div w:id="1282">
                  <w:marLeft w:val="0"/>
                  <w:marRight w:val="0"/>
                  <w:marTop w:val="0"/>
                  <w:marBottom w:val="0"/>
                  <w:divBdr>
                    <w:top w:val="none" w:sz="0" w:space="0" w:color="auto"/>
                    <w:left w:val="none" w:sz="0" w:space="0" w:color="auto"/>
                    <w:bottom w:val="none" w:sz="0" w:space="0" w:color="auto"/>
                    <w:right w:val="none" w:sz="0" w:space="0" w:color="auto"/>
                  </w:divBdr>
                </w:div>
                <w:div w:id="1303">
                  <w:marLeft w:val="0"/>
                  <w:marRight w:val="0"/>
                  <w:marTop w:val="0"/>
                  <w:marBottom w:val="0"/>
                  <w:divBdr>
                    <w:top w:val="none" w:sz="0" w:space="0" w:color="auto"/>
                    <w:left w:val="none" w:sz="0" w:space="0" w:color="auto"/>
                    <w:bottom w:val="none" w:sz="0" w:space="0" w:color="auto"/>
                    <w:right w:val="none" w:sz="0" w:space="0" w:color="auto"/>
                  </w:divBdr>
                </w:div>
                <w:div w:id="1316">
                  <w:marLeft w:val="0"/>
                  <w:marRight w:val="0"/>
                  <w:marTop w:val="0"/>
                  <w:marBottom w:val="0"/>
                  <w:divBdr>
                    <w:top w:val="none" w:sz="0" w:space="0" w:color="auto"/>
                    <w:left w:val="none" w:sz="0" w:space="0" w:color="auto"/>
                    <w:bottom w:val="none" w:sz="0" w:space="0" w:color="auto"/>
                    <w:right w:val="none" w:sz="0" w:space="0" w:color="auto"/>
                  </w:divBdr>
                </w:div>
                <w:div w:id="1318">
                  <w:marLeft w:val="0"/>
                  <w:marRight w:val="0"/>
                  <w:marTop w:val="0"/>
                  <w:marBottom w:val="0"/>
                  <w:divBdr>
                    <w:top w:val="none" w:sz="0" w:space="0" w:color="auto"/>
                    <w:left w:val="none" w:sz="0" w:space="0" w:color="auto"/>
                    <w:bottom w:val="none" w:sz="0" w:space="0" w:color="auto"/>
                    <w:right w:val="none" w:sz="0" w:space="0" w:color="auto"/>
                  </w:divBdr>
                </w:div>
                <w:div w:id="1322">
                  <w:marLeft w:val="0"/>
                  <w:marRight w:val="0"/>
                  <w:marTop w:val="0"/>
                  <w:marBottom w:val="0"/>
                  <w:divBdr>
                    <w:top w:val="none" w:sz="0" w:space="0" w:color="auto"/>
                    <w:left w:val="none" w:sz="0" w:space="0" w:color="auto"/>
                    <w:bottom w:val="none" w:sz="0" w:space="0" w:color="auto"/>
                    <w:right w:val="none" w:sz="0" w:space="0" w:color="auto"/>
                  </w:divBdr>
                </w:div>
                <w:div w:id="1329">
                  <w:marLeft w:val="0"/>
                  <w:marRight w:val="0"/>
                  <w:marTop w:val="0"/>
                  <w:marBottom w:val="0"/>
                  <w:divBdr>
                    <w:top w:val="none" w:sz="0" w:space="0" w:color="auto"/>
                    <w:left w:val="none" w:sz="0" w:space="0" w:color="auto"/>
                    <w:bottom w:val="none" w:sz="0" w:space="0" w:color="auto"/>
                    <w:right w:val="none" w:sz="0" w:space="0" w:color="auto"/>
                  </w:divBdr>
                </w:div>
                <w:div w:id="1335">
                  <w:marLeft w:val="0"/>
                  <w:marRight w:val="0"/>
                  <w:marTop w:val="0"/>
                  <w:marBottom w:val="0"/>
                  <w:divBdr>
                    <w:top w:val="none" w:sz="0" w:space="0" w:color="auto"/>
                    <w:left w:val="none" w:sz="0" w:space="0" w:color="auto"/>
                    <w:bottom w:val="none" w:sz="0" w:space="0" w:color="auto"/>
                    <w:right w:val="none" w:sz="0" w:space="0" w:color="auto"/>
                  </w:divBdr>
                </w:div>
                <w:div w:id="1336">
                  <w:marLeft w:val="0"/>
                  <w:marRight w:val="0"/>
                  <w:marTop w:val="0"/>
                  <w:marBottom w:val="0"/>
                  <w:divBdr>
                    <w:top w:val="none" w:sz="0" w:space="0" w:color="auto"/>
                    <w:left w:val="none" w:sz="0" w:space="0" w:color="auto"/>
                    <w:bottom w:val="none" w:sz="0" w:space="0" w:color="auto"/>
                    <w:right w:val="none" w:sz="0" w:space="0" w:color="auto"/>
                  </w:divBdr>
                </w:div>
                <w:div w:id="1381">
                  <w:marLeft w:val="0"/>
                  <w:marRight w:val="0"/>
                  <w:marTop w:val="0"/>
                  <w:marBottom w:val="0"/>
                  <w:divBdr>
                    <w:top w:val="none" w:sz="0" w:space="0" w:color="auto"/>
                    <w:left w:val="none" w:sz="0" w:space="0" w:color="auto"/>
                    <w:bottom w:val="none" w:sz="0" w:space="0" w:color="auto"/>
                    <w:right w:val="none" w:sz="0" w:space="0" w:color="auto"/>
                  </w:divBdr>
                </w:div>
                <w:div w:id="1393">
                  <w:marLeft w:val="0"/>
                  <w:marRight w:val="0"/>
                  <w:marTop w:val="0"/>
                  <w:marBottom w:val="0"/>
                  <w:divBdr>
                    <w:top w:val="none" w:sz="0" w:space="0" w:color="auto"/>
                    <w:left w:val="none" w:sz="0" w:space="0" w:color="auto"/>
                    <w:bottom w:val="none" w:sz="0" w:space="0" w:color="auto"/>
                    <w:right w:val="none" w:sz="0" w:space="0" w:color="auto"/>
                  </w:divBdr>
                </w:div>
                <w:div w:id="1401">
                  <w:marLeft w:val="0"/>
                  <w:marRight w:val="0"/>
                  <w:marTop w:val="0"/>
                  <w:marBottom w:val="0"/>
                  <w:divBdr>
                    <w:top w:val="none" w:sz="0" w:space="0" w:color="auto"/>
                    <w:left w:val="none" w:sz="0" w:space="0" w:color="auto"/>
                    <w:bottom w:val="none" w:sz="0" w:space="0" w:color="auto"/>
                    <w:right w:val="none" w:sz="0" w:space="0" w:color="auto"/>
                  </w:divBdr>
                </w:div>
                <w:div w:id="1436">
                  <w:marLeft w:val="0"/>
                  <w:marRight w:val="0"/>
                  <w:marTop w:val="0"/>
                  <w:marBottom w:val="0"/>
                  <w:divBdr>
                    <w:top w:val="none" w:sz="0" w:space="0" w:color="auto"/>
                    <w:left w:val="none" w:sz="0" w:space="0" w:color="auto"/>
                    <w:bottom w:val="none" w:sz="0" w:space="0" w:color="auto"/>
                    <w:right w:val="none" w:sz="0" w:space="0" w:color="auto"/>
                  </w:divBdr>
                </w:div>
                <w:div w:id="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
      <w:marLeft w:val="0"/>
      <w:marRight w:val="0"/>
      <w:marTop w:val="0"/>
      <w:marBottom w:val="0"/>
      <w:divBdr>
        <w:top w:val="none" w:sz="0" w:space="0" w:color="auto"/>
        <w:left w:val="none" w:sz="0" w:space="0" w:color="auto"/>
        <w:bottom w:val="none" w:sz="0" w:space="0" w:color="auto"/>
        <w:right w:val="none" w:sz="0" w:space="0" w:color="auto"/>
      </w:divBdr>
      <w:divsChild>
        <w:div w:id="421">
          <w:marLeft w:val="0"/>
          <w:marRight w:val="0"/>
          <w:marTop w:val="0"/>
          <w:marBottom w:val="0"/>
          <w:divBdr>
            <w:top w:val="none" w:sz="0" w:space="0" w:color="auto"/>
            <w:left w:val="none" w:sz="0" w:space="0" w:color="auto"/>
            <w:bottom w:val="none" w:sz="0" w:space="0" w:color="auto"/>
            <w:right w:val="none" w:sz="0" w:space="0" w:color="auto"/>
          </w:divBdr>
        </w:div>
        <w:div w:id="640">
          <w:marLeft w:val="0"/>
          <w:marRight w:val="0"/>
          <w:marTop w:val="0"/>
          <w:marBottom w:val="0"/>
          <w:divBdr>
            <w:top w:val="none" w:sz="0" w:space="0" w:color="auto"/>
            <w:left w:val="none" w:sz="0" w:space="0" w:color="auto"/>
            <w:bottom w:val="none" w:sz="0" w:space="0" w:color="auto"/>
            <w:right w:val="none" w:sz="0" w:space="0" w:color="auto"/>
          </w:divBdr>
        </w:div>
        <w:div w:id="661">
          <w:marLeft w:val="0"/>
          <w:marRight w:val="0"/>
          <w:marTop w:val="0"/>
          <w:marBottom w:val="0"/>
          <w:divBdr>
            <w:top w:val="none" w:sz="0" w:space="0" w:color="auto"/>
            <w:left w:val="none" w:sz="0" w:space="0" w:color="auto"/>
            <w:bottom w:val="none" w:sz="0" w:space="0" w:color="auto"/>
            <w:right w:val="none" w:sz="0" w:space="0" w:color="auto"/>
          </w:divBdr>
        </w:div>
        <w:div w:id="852">
          <w:marLeft w:val="0"/>
          <w:marRight w:val="0"/>
          <w:marTop w:val="0"/>
          <w:marBottom w:val="0"/>
          <w:divBdr>
            <w:top w:val="none" w:sz="0" w:space="0" w:color="auto"/>
            <w:left w:val="none" w:sz="0" w:space="0" w:color="auto"/>
            <w:bottom w:val="none" w:sz="0" w:space="0" w:color="auto"/>
            <w:right w:val="none" w:sz="0" w:space="0" w:color="auto"/>
          </w:divBdr>
        </w:div>
        <w:div w:id="896">
          <w:marLeft w:val="0"/>
          <w:marRight w:val="0"/>
          <w:marTop w:val="0"/>
          <w:marBottom w:val="0"/>
          <w:divBdr>
            <w:top w:val="none" w:sz="0" w:space="0" w:color="auto"/>
            <w:left w:val="none" w:sz="0" w:space="0" w:color="auto"/>
            <w:bottom w:val="none" w:sz="0" w:space="0" w:color="auto"/>
            <w:right w:val="none" w:sz="0" w:space="0" w:color="auto"/>
          </w:divBdr>
        </w:div>
        <w:div w:id="899">
          <w:marLeft w:val="0"/>
          <w:marRight w:val="0"/>
          <w:marTop w:val="0"/>
          <w:marBottom w:val="0"/>
          <w:divBdr>
            <w:top w:val="none" w:sz="0" w:space="0" w:color="auto"/>
            <w:left w:val="none" w:sz="0" w:space="0" w:color="auto"/>
            <w:bottom w:val="none" w:sz="0" w:space="0" w:color="auto"/>
            <w:right w:val="none" w:sz="0" w:space="0" w:color="auto"/>
          </w:divBdr>
        </w:div>
        <w:div w:id="1169">
          <w:marLeft w:val="0"/>
          <w:marRight w:val="0"/>
          <w:marTop w:val="0"/>
          <w:marBottom w:val="0"/>
          <w:divBdr>
            <w:top w:val="none" w:sz="0" w:space="0" w:color="auto"/>
            <w:left w:val="none" w:sz="0" w:space="0" w:color="auto"/>
            <w:bottom w:val="none" w:sz="0" w:space="0" w:color="auto"/>
            <w:right w:val="none" w:sz="0" w:space="0" w:color="auto"/>
          </w:divBdr>
        </w:div>
        <w:div w:id="1278">
          <w:marLeft w:val="0"/>
          <w:marRight w:val="0"/>
          <w:marTop w:val="0"/>
          <w:marBottom w:val="0"/>
          <w:divBdr>
            <w:top w:val="none" w:sz="0" w:space="0" w:color="auto"/>
            <w:left w:val="none" w:sz="0" w:space="0" w:color="auto"/>
            <w:bottom w:val="none" w:sz="0" w:space="0" w:color="auto"/>
            <w:right w:val="none" w:sz="0" w:space="0" w:color="auto"/>
          </w:divBdr>
        </w:div>
      </w:divsChild>
    </w:div>
    <w:div w:id="497">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602">
          <w:marLeft w:val="0"/>
          <w:marRight w:val="0"/>
          <w:marTop w:val="0"/>
          <w:marBottom w:val="0"/>
          <w:divBdr>
            <w:top w:val="none" w:sz="0" w:space="0" w:color="auto"/>
            <w:left w:val="none" w:sz="0" w:space="0" w:color="auto"/>
            <w:bottom w:val="none" w:sz="0" w:space="0" w:color="auto"/>
            <w:right w:val="none" w:sz="0" w:space="0" w:color="auto"/>
          </w:divBdr>
        </w:div>
        <w:div w:id="619">
          <w:marLeft w:val="0"/>
          <w:marRight w:val="0"/>
          <w:marTop w:val="0"/>
          <w:marBottom w:val="0"/>
          <w:divBdr>
            <w:top w:val="none" w:sz="0" w:space="0" w:color="auto"/>
            <w:left w:val="none" w:sz="0" w:space="0" w:color="auto"/>
            <w:bottom w:val="none" w:sz="0" w:space="0" w:color="auto"/>
            <w:right w:val="none" w:sz="0" w:space="0" w:color="auto"/>
          </w:divBdr>
        </w:div>
        <w:div w:id="696">
          <w:marLeft w:val="0"/>
          <w:marRight w:val="0"/>
          <w:marTop w:val="0"/>
          <w:marBottom w:val="0"/>
          <w:divBdr>
            <w:top w:val="none" w:sz="0" w:space="0" w:color="auto"/>
            <w:left w:val="none" w:sz="0" w:space="0" w:color="auto"/>
            <w:bottom w:val="none" w:sz="0" w:space="0" w:color="auto"/>
            <w:right w:val="none" w:sz="0" w:space="0" w:color="auto"/>
          </w:divBdr>
        </w:div>
        <w:div w:id="844">
          <w:marLeft w:val="0"/>
          <w:marRight w:val="0"/>
          <w:marTop w:val="0"/>
          <w:marBottom w:val="0"/>
          <w:divBdr>
            <w:top w:val="none" w:sz="0" w:space="0" w:color="auto"/>
            <w:left w:val="none" w:sz="0" w:space="0" w:color="auto"/>
            <w:bottom w:val="none" w:sz="0" w:space="0" w:color="auto"/>
            <w:right w:val="none" w:sz="0" w:space="0" w:color="auto"/>
          </w:divBdr>
          <w:divsChild>
            <w:div w:id="307">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
                <w:div w:id="406">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03">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 w:id="537">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69">
                  <w:marLeft w:val="0"/>
                  <w:marRight w:val="0"/>
                  <w:marTop w:val="0"/>
                  <w:marBottom w:val="0"/>
                  <w:divBdr>
                    <w:top w:val="none" w:sz="0" w:space="0" w:color="auto"/>
                    <w:left w:val="none" w:sz="0" w:space="0" w:color="auto"/>
                    <w:bottom w:val="none" w:sz="0" w:space="0" w:color="auto"/>
                    <w:right w:val="none" w:sz="0" w:space="0" w:color="auto"/>
                  </w:divBdr>
                </w:div>
                <w:div w:id="578">
                  <w:marLeft w:val="0"/>
                  <w:marRight w:val="0"/>
                  <w:marTop w:val="0"/>
                  <w:marBottom w:val="0"/>
                  <w:divBdr>
                    <w:top w:val="none" w:sz="0" w:space="0" w:color="auto"/>
                    <w:left w:val="none" w:sz="0" w:space="0" w:color="auto"/>
                    <w:bottom w:val="none" w:sz="0" w:space="0" w:color="auto"/>
                    <w:right w:val="none" w:sz="0" w:space="0" w:color="auto"/>
                  </w:divBdr>
                </w:div>
                <w:div w:id="584">
                  <w:marLeft w:val="0"/>
                  <w:marRight w:val="0"/>
                  <w:marTop w:val="0"/>
                  <w:marBottom w:val="0"/>
                  <w:divBdr>
                    <w:top w:val="none" w:sz="0" w:space="0" w:color="auto"/>
                    <w:left w:val="none" w:sz="0" w:space="0" w:color="auto"/>
                    <w:bottom w:val="none" w:sz="0" w:space="0" w:color="auto"/>
                    <w:right w:val="none" w:sz="0" w:space="0" w:color="auto"/>
                  </w:divBdr>
                </w:div>
                <w:div w:id="591">
                  <w:marLeft w:val="0"/>
                  <w:marRight w:val="0"/>
                  <w:marTop w:val="0"/>
                  <w:marBottom w:val="0"/>
                  <w:divBdr>
                    <w:top w:val="none" w:sz="0" w:space="0" w:color="auto"/>
                    <w:left w:val="none" w:sz="0" w:space="0" w:color="auto"/>
                    <w:bottom w:val="none" w:sz="0" w:space="0" w:color="auto"/>
                    <w:right w:val="none" w:sz="0" w:space="0" w:color="auto"/>
                  </w:divBdr>
                </w:div>
                <w:div w:id="593">
                  <w:marLeft w:val="0"/>
                  <w:marRight w:val="0"/>
                  <w:marTop w:val="0"/>
                  <w:marBottom w:val="0"/>
                  <w:divBdr>
                    <w:top w:val="none" w:sz="0" w:space="0" w:color="auto"/>
                    <w:left w:val="none" w:sz="0" w:space="0" w:color="auto"/>
                    <w:bottom w:val="none" w:sz="0" w:space="0" w:color="auto"/>
                    <w:right w:val="none" w:sz="0" w:space="0" w:color="auto"/>
                  </w:divBdr>
                </w:div>
                <w:div w:id="599">
                  <w:marLeft w:val="0"/>
                  <w:marRight w:val="0"/>
                  <w:marTop w:val="0"/>
                  <w:marBottom w:val="0"/>
                  <w:divBdr>
                    <w:top w:val="none" w:sz="0" w:space="0" w:color="auto"/>
                    <w:left w:val="none" w:sz="0" w:space="0" w:color="auto"/>
                    <w:bottom w:val="none" w:sz="0" w:space="0" w:color="auto"/>
                    <w:right w:val="none" w:sz="0" w:space="0" w:color="auto"/>
                  </w:divBdr>
                </w:div>
                <w:div w:id="643">
                  <w:marLeft w:val="0"/>
                  <w:marRight w:val="0"/>
                  <w:marTop w:val="0"/>
                  <w:marBottom w:val="0"/>
                  <w:divBdr>
                    <w:top w:val="none" w:sz="0" w:space="0" w:color="auto"/>
                    <w:left w:val="none" w:sz="0" w:space="0" w:color="auto"/>
                    <w:bottom w:val="none" w:sz="0" w:space="0" w:color="auto"/>
                    <w:right w:val="none" w:sz="0" w:space="0" w:color="auto"/>
                  </w:divBdr>
                </w:div>
                <w:div w:id="655">
                  <w:marLeft w:val="0"/>
                  <w:marRight w:val="0"/>
                  <w:marTop w:val="0"/>
                  <w:marBottom w:val="0"/>
                  <w:divBdr>
                    <w:top w:val="none" w:sz="0" w:space="0" w:color="auto"/>
                    <w:left w:val="none" w:sz="0" w:space="0" w:color="auto"/>
                    <w:bottom w:val="none" w:sz="0" w:space="0" w:color="auto"/>
                    <w:right w:val="none" w:sz="0" w:space="0" w:color="auto"/>
                  </w:divBdr>
                </w:div>
                <w:div w:id="658">
                  <w:marLeft w:val="0"/>
                  <w:marRight w:val="0"/>
                  <w:marTop w:val="0"/>
                  <w:marBottom w:val="0"/>
                  <w:divBdr>
                    <w:top w:val="none" w:sz="0" w:space="0" w:color="auto"/>
                    <w:left w:val="none" w:sz="0" w:space="0" w:color="auto"/>
                    <w:bottom w:val="none" w:sz="0" w:space="0" w:color="auto"/>
                    <w:right w:val="none" w:sz="0" w:space="0" w:color="auto"/>
                  </w:divBdr>
                </w:div>
                <w:div w:id="669">
                  <w:marLeft w:val="0"/>
                  <w:marRight w:val="0"/>
                  <w:marTop w:val="0"/>
                  <w:marBottom w:val="0"/>
                  <w:divBdr>
                    <w:top w:val="none" w:sz="0" w:space="0" w:color="auto"/>
                    <w:left w:val="none" w:sz="0" w:space="0" w:color="auto"/>
                    <w:bottom w:val="none" w:sz="0" w:space="0" w:color="auto"/>
                    <w:right w:val="none" w:sz="0" w:space="0" w:color="auto"/>
                  </w:divBdr>
                </w:div>
                <w:div w:id="677">
                  <w:marLeft w:val="0"/>
                  <w:marRight w:val="0"/>
                  <w:marTop w:val="0"/>
                  <w:marBottom w:val="0"/>
                  <w:divBdr>
                    <w:top w:val="none" w:sz="0" w:space="0" w:color="auto"/>
                    <w:left w:val="none" w:sz="0" w:space="0" w:color="auto"/>
                    <w:bottom w:val="none" w:sz="0" w:space="0" w:color="auto"/>
                    <w:right w:val="none" w:sz="0" w:space="0" w:color="auto"/>
                  </w:divBdr>
                </w:div>
                <w:div w:id="689">
                  <w:marLeft w:val="0"/>
                  <w:marRight w:val="0"/>
                  <w:marTop w:val="0"/>
                  <w:marBottom w:val="0"/>
                  <w:divBdr>
                    <w:top w:val="none" w:sz="0" w:space="0" w:color="auto"/>
                    <w:left w:val="none" w:sz="0" w:space="0" w:color="auto"/>
                    <w:bottom w:val="none" w:sz="0" w:space="0" w:color="auto"/>
                    <w:right w:val="none" w:sz="0" w:space="0" w:color="auto"/>
                  </w:divBdr>
                </w:div>
                <w:div w:id="693">
                  <w:marLeft w:val="0"/>
                  <w:marRight w:val="0"/>
                  <w:marTop w:val="0"/>
                  <w:marBottom w:val="0"/>
                  <w:divBdr>
                    <w:top w:val="none" w:sz="0" w:space="0" w:color="auto"/>
                    <w:left w:val="none" w:sz="0" w:space="0" w:color="auto"/>
                    <w:bottom w:val="none" w:sz="0" w:space="0" w:color="auto"/>
                    <w:right w:val="none" w:sz="0" w:space="0" w:color="auto"/>
                  </w:divBdr>
                </w:div>
                <w:div w:id="732">
                  <w:marLeft w:val="0"/>
                  <w:marRight w:val="0"/>
                  <w:marTop w:val="0"/>
                  <w:marBottom w:val="0"/>
                  <w:divBdr>
                    <w:top w:val="none" w:sz="0" w:space="0" w:color="auto"/>
                    <w:left w:val="none" w:sz="0" w:space="0" w:color="auto"/>
                    <w:bottom w:val="none" w:sz="0" w:space="0" w:color="auto"/>
                    <w:right w:val="none" w:sz="0" w:space="0" w:color="auto"/>
                  </w:divBdr>
                </w:div>
                <w:div w:id="737">
                  <w:marLeft w:val="0"/>
                  <w:marRight w:val="0"/>
                  <w:marTop w:val="0"/>
                  <w:marBottom w:val="0"/>
                  <w:divBdr>
                    <w:top w:val="none" w:sz="0" w:space="0" w:color="auto"/>
                    <w:left w:val="none" w:sz="0" w:space="0" w:color="auto"/>
                    <w:bottom w:val="none" w:sz="0" w:space="0" w:color="auto"/>
                    <w:right w:val="none" w:sz="0" w:space="0" w:color="auto"/>
                  </w:divBdr>
                </w:div>
                <w:div w:id="743">
                  <w:marLeft w:val="0"/>
                  <w:marRight w:val="0"/>
                  <w:marTop w:val="0"/>
                  <w:marBottom w:val="0"/>
                  <w:divBdr>
                    <w:top w:val="none" w:sz="0" w:space="0" w:color="auto"/>
                    <w:left w:val="none" w:sz="0" w:space="0" w:color="auto"/>
                    <w:bottom w:val="none" w:sz="0" w:space="0" w:color="auto"/>
                    <w:right w:val="none" w:sz="0" w:space="0" w:color="auto"/>
                  </w:divBdr>
                </w:div>
                <w:div w:id="754">
                  <w:marLeft w:val="0"/>
                  <w:marRight w:val="0"/>
                  <w:marTop w:val="0"/>
                  <w:marBottom w:val="0"/>
                  <w:divBdr>
                    <w:top w:val="none" w:sz="0" w:space="0" w:color="auto"/>
                    <w:left w:val="none" w:sz="0" w:space="0" w:color="auto"/>
                    <w:bottom w:val="none" w:sz="0" w:space="0" w:color="auto"/>
                    <w:right w:val="none" w:sz="0" w:space="0" w:color="auto"/>
                  </w:divBdr>
                </w:div>
                <w:div w:id="786">
                  <w:marLeft w:val="0"/>
                  <w:marRight w:val="0"/>
                  <w:marTop w:val="0"/>
                  <w:marBottom w:val="0"/>
                  <w:divBdr>
                    <w:top w:val="none" w:sz="0" w:space="0" w:color="auto"/>
                    <w:left w:val="none" w:sz="0" w:space="0" w:color="auto"/>
                    <w:bottom w:val="none" w:sz="0" w:space="0" w:color="auto"/>
                    <w:right w:val="none" w:sz="0" w:space="0" w:color="auto"/>
                  </w:divBdr>
                </w:div>
                <w:div w:id="808">
                  <w:marLeft w:val="0"/>
                  <w:marRight w:val="0"/>
                  <w:marTop w:val="0"/>
                  <w:marBottom w:val="0"/>
                  <w:divBdr>
                    <w:top w:val="none" w:sz="0" w:space="0" w:color="auto"/>
                    <w:left w:val="none" w:sz="0" w:space="0" w:color="auto"/>
                    <w:bottom w:val="none" w:sz="0" w:space="0" w:color="auto"/>
                    <w:right w:val="none" w:sz="0" w:space="0" w:color="auto"/>
                  </w:divBdr>
                </w:div>
                <w:div w:id="821">
                  <w:marLeft w:val="0"/>
                  <w:marRight w:val="0"/>
                  <w:marTop w:val="0"/>
                  <w:marBottom w:val="0"/>
                  <w:divBdr>
                    <w:top w:val="none" w:sz="0" w:space="0" w:color="auto"/>
                    <w:left w:val="none" w:sz="0" w:space="0" w:color="auto"/>
                    <w:bottom w:val="none" w:sz="0" w:space="0" w:color="auto"/>
                    <w:right w:val="none" w:sz="0" w:space="0" w:color="auto"/>
                  </w:divBdr>
                </w:div>
                <w:div w:id="822">
                  <w:marLeft w:val="0"/>
                  <w:marRight w:val="0"/>
                  <w:marTop w:val="0"/>
                  <w:marBottom w:val="0"/>
                  <w:divBdr>
                    <w:top w:val="none" w:sz="0" w:space="0" w:color="auto"/>
                    <w:left w:val="none" w:sz="0" w:space="0" w:color="auto"/>
                    <w:bottom w:val="none" w:sz="0" w:space="0" w:color="auto"/>
                    <w:right w:val="none" w:sz="0" w:space="0" w:color="auto"/>
                  </w:divBdr>
                </w:div>
                <w:div w:id="823">
                  <w:marLeft w:val="0"/>
                  <w:marRight w:val="0"/>
                  <w:marTop w:val="0"/>
                  <w:marBottom w:val="0"/>
                  <w:divBdr>
                    <w:top w:val="none" w:sz="0" w:space="0" w:color="auto"/>
                    <w:left w:val="none" w:sz="0" w:space="0" w:color="auto"/>
                    <w:bottom w:val="none" w:sz="0" w:space="0" w:color="auto"/>
                    <w:right w:val="none" w:sz="0" w:space="0" w:color="auto"/>
                  </w:divBdr>
                </w:div>
                <w:div w:id="833">
                  <w:marLeft w:val="0"/>
                  <w:marRight w:val="0"/>
                  <w:marTop w:val="0"/>
                  <w:marBottom w:val="0"/>
                  <w:divBdr>
                    <w:top w:val="none" w:sz="0" w:space="0" w:color="auto"/>
                    <w:left w:val="none" w:sz="0" w:space="0" w:color="auto"/>
                    <w:bottom w:val="none" w:sz="0" w:space="0" w:color="auto"/>
                    <w:right w:val="none" w:sz="0" w:space="0" w:color="auto"/>
                  </w:divBdr>
                </w:div>
                <w:div w:id="860">
                  <w:marLeft w:val="0"/>
                  <w:marRight w:val="0"/>
                  <w:marTop w:val="0"/>
                  <w:marBottom w:val="0"/>
                  <w:divBdr>
                    <w:top w:val="none" w:sz="0" w:space="0" w:color="auto"/>
                    <w:left w:val="none" w:sz="0" w:space="0" w:color="auto"/>
                    <w:bottom w:val="none" w:sz="0" w:space="0" w:color="auto"/>
                    <w:right w:val="none" w:sz="0" w:space="0" w:color="auto"/>
                  </w:divBdr>
                </w:div>
                <w:div w:id="863">
                  <w:marLeft w:val="0"/>
                  <w:marRight w:val="0"/>
                  <w:marTop w:val="0"/>
                  <w:marBottom w:val="0"/>
                  <w:divBdr>
                    <w:top w:val="none" w:sz="0" w:space="0" w:color="auto"/>
                    <w:left w:val="none" w:sz="0" w:space="0" w:color="auto"/>
                    <w:bottom w:val="none" w:sz="0" w:space="0" w:color="auto"/>
                    <w:right w:val="none" w:sz="0" w:space="0" w:color="auto"/>
                  </w:divBdr>
                </w:div>
                <w:div w:id="866">
                  <w:marLeft w:val="0"/>
                  <w:marRight w:val="0"/>
                  <w:marTop w:val="0"/>
                  <w:marBottom w:val="0"/>
                  <w:divBdr>
                    <w:top w:val="none" w:sz="0" w:space="0" w:color="auto"/>
                    <w:left w:val="none" w:sz="0" w:space="0" w:color="auto"/>
                    <w:bottom w:val="none" w:sz="0" w:space="0" w:color="auto"/>
                    <w:right w:val="none" w:sz="0" w:space="0" w:color="auto"/>
                  </w:divBdr>
                </w:div>
                <w:div w:id="879">
                  <w:marLeft w:val="0"/>
                  <w:marRight w:val="0"/>
                  <w:marTop w:val="0"/>
                  <w:marBottom w:val="0"/>
                  <w:divBdr>
                    <w:top w:val="none" w:sz="0" w:space="0" w:color="auto"/>
                    <w:left w:val="none" w:sz="0" w:space="0" w:color="auto"/>
                    <w:bottom w:val="none" w:sz="0" w:space="0" w:color="auto"/>
                    <w:right w:val="none" w:sz="0" w:space="0" w:color="auto"/>
                  </w:divBdr>
                </w:div>
                <w:div w:id="891">
                  <w:marLeft w:val="0"/>
                  <w:marRight w:val="0"/>
                  <w:marTop w:val="0"/>
                  <w:marBottom w:val="0"/>
                  <w:divBdr>
                    <w:top w:val="none" w:sz="0" w:space="0" w:color="auto"/>
                    <w:left w:val="none" w:sz="0" w:space="0" w:color="auto"/>
                    <w:bottom w:val="none" w:sz="0" w:space="0" w:color="auto"/>
                    <w:right w:val="none" w:sz="0" w:space="0" w:color="auto"/>
                  </w:divBdr>
                </w:div>
                <w:div w:id="898">
                  <w:marLeft w:val="0"/>
                  <w:marRight w:val="0"/>
                  <w:marTop w:val="0"/>
                  <w:marBottom w:val="0"/>
                  <w:divBdr>
                    <w:top w:val="none" w:sz="0" w:space="0" w:color="auto"/>
                    <w:left w:val="none" w:sz="0" w:space="0" w:color="auto"/>
                    <w:bottom w:val="none" w:sz="0" w:space="0" w:color="auto"/>
                    <w:right w:val="none" w:sz="0" w:space="0" w:color="auto"/>
                  </w:divBdr>
                </w:div>
                <w:div w:id="908">
                  <w:marLeft w:val="0"/>
                  <w:marRight w:val="0"/>
                  <w:marTop w:val="0"/>
                  <w:marBottom w:val="0"/>
                  <w:divBdr>
                    <w:top w:val="none" w:sz="0" w:space="0" w:color="auto"/>
                    <w:left w:val="none" w:sz="0" w:space="0" w:color="auto"/>
                    <w:bottom w:val="none" w:sz="0" w:space="0" w:color="auto"/>
                    <w:right w:val="none" w:sz="0" w:space="0" w:color="auto"/>
                  </w:divBdr>
                </w:div>
                <w:div w:id="910">
                  <w:marLeft w:val="0"/>
                  <w:marRight w:val="0"/>
                  <w:marTop w:val="0"/>
                  <w:marBottom w:val="0"/>
                  <w:divBdr>
                    <w:top w:val="none" w:sz="0" w:space="0" w:color="auto"/>
                    <w:left w:val="none" w:sz="0" w:space="0" w:color="auto"/>
                    <w:bottom w:val="none" w:sz="0" w:space="0" w:color="auto"/>
                    <w:right w:val="none" w:sz="0" w:space="0" w:color="auto"/>
                  </w:divBdr>
                </w:div>
                <w:div w:id="920">
                  <w:marLeft w:val="0"/>
                  <w:marRight w:val="0"/>
                  <w:marTop w:val="0"/>
                  <w:marBottom w:val="0"/>
                  <w:divBdr>
                    <w:top w:val="none" w:sz="0" w:space="0" w:color="auto"/>
                    <w:left w:val="none" w:sz="0" w:space="0" w:color="auto"/>
                    <w:bottom w:val="none" w:sz="0" w:space="0" w:color="auto"/>
                    <w:right w:val="none" w:sz="0" w:space="0" w:color="auto"/>
                  </w:divBdr>
                </w:div>
                <w:div w:id="962">
                  <w:marLeft w:val="0"/>
                  <w:marRight w:val="0"/>
                  <w:marTop w:val="0"/>
                  <w:marBottom w:val="0"/>
                  <w:divBdr>
                    <w:top w:val="none" w:sz="0" w:space="0" w:color="auto"/>
                    <w:left w:val="none" w:sz="0" w:space="0" w:color="auto"/>
                    <w:bottom w:val="none" w:sz="0" w:space="0" w:color="auto"/>
                    <w:right w:val="none" w:sz="0" w:space="0" w:color="auto"/>
                  </w:divBdr>
                </w:div>
                <w:div w:id="964">
                  <w:marLeft w:val="0"/>
                  <w:marRight w:val="0"/>
                  <w:marTop w:val="0"/>
                  <w:marBottom w:val="0"/>
                  <w:divBdr>
                    <w:top w:val="none" w:sz="0" w:space="0" w:color="auto"/>
                    <w:left w:val="none" w:sz="0" w:space="0" w:color="auto"/>
                    <w:bottom w:val="none" w:sz="0" w:space="0" w:color="auto"/>
                    <w:right w:val="none" w:sz="0" w:space="0" w:color="auto"/>
                  </w:divBdr>
                </w:div>
                <w:div w:id="977">
                  <w:marLeft w:val="0"/>
                  <w:marRight w:val="0"/>
                  <w:marTop w:val="0"/>
                  <w:marBottom w:val="0"/>
                  <w:divBdr>
                    <w:top w:val="none" w:sz="0" w:space="0" w:color="auto"/>
                    <w:left w:val="none" w:sz="0" w:space="0" w:color="auto"/>
                    <w:bottom w:val="none" w:sz="0" w:space="0" w:color="auto"/>
                    <w:right w:val="none" w:sz="0" w:space="0" w:color="auto"/>
                  </w:divBdr>
                </w:div>
                <w:div w:id="991">
                  <w:marLeft w:val="0"/>
                  <w:marRight w:val="0"/>
                  <w:marTop w:val="0"/>
                  <w:marBottom w:val="0"/>
                  <w:divBdr>
                    <w:top w:val="none" w:sz="0" w:space="0" w:color="auto"/>
                    <w:left w:val="none" w:sz="0" w:space="0" w:color="auto"/>
                    <w:bottom w:val="none" w:sz="0" w:space="0" w:color="auto"/>
                    <w:right w:val="none" w:sz="0" w:space="0" w:color="auto"/>
                  </w:divBdr>
                </w:div>
                <w:div w:id="1002">
                  <w:marLeft w:val="0"/>
                  <w:marRight w:val="0"/>
                  <w:marTop w:val="0"/>
                  <w:marBottom w:val="0"/>
                  <w:divBdr>
                    <w:top w:val="none" w:sz="0" w:space="0" w:color="auto"/>
                    <w:left w:val="none" w:sz="0" w:space="0" w:color="auto"/>
                    <w:bottom w:val="none" w:sz="0" w:space="0" w:color="auto"/>
                    <w:right w:val="none" w:sz="0" w:space="0" w:color="auto"/>
                  </w:divBdr>
                </w:div>
                <w:div w:id="1004">
                  <w:marLeft w:val="0"/>
                  <w:marRight w:val="0"/>
                  <w:marTop w:val="0"/>
                  <w:marBottom w:val="0"/>
                  <w:divBdr>
                    <w:top w:val="none" w:sz="0" w:space="0" w:color="auto"/>
                    <w:left w:val="none" w:sz="0" w:space="0" w:color="auto"/>
                    <w:bottom w:val="none" w:sz="0" w:space="0" w:color="auto"/>
                    <w:right w:val="none" w:sz="0" w:space="0" w:color="auto"/>
                  </w:divBdr>
                </w:div>
                <w:div w:id="1017">
                  <w:marLeft w:val="0"/>
                  <w:marRight w:val="0"/>
                  <w:marTop w:val="0"/>
                  <w:marBottom w:val="0"/>
                  <w:divBdr>
                    <w:top w:val="none" w:sz="0" w:space="0" w:color="auto"/>
                    <w:left w:val="none" w:sz="0" w:space="0" w:color="auto"/>
                    <w:bottom w:val="none" w:sz="0" w:space="0" w:color="auto"/>
                    <w:right w:val="none" w:sz="0" w:space="0" w:color="auto"/>
                  </w:divBdr>
                </w:div>
                <w:div w:id="1019">
                  <w:marLeft w:val="0"/>
                  <w:marRight w:val="0"/>
                  <w:marTop w:val="0"/>
                  <w:marBottom w:val="0"/>
                  <w:divBdr>
                    <w:top w:val="none" w:sz="0" w:space="0" w:color="auto"/>
                    <w:left w:val="none" w:sz="0" w:space="0" w:color="auto"/>
                    <w:bottom w:val="none" w:sz="0" w:space="0" w:color="auto"/>
                    <w:right w:val="none" w:sz="0" w:space="0" w:color="auto"/>
                  </w:divBdr>
                </w:div>
                <w:div w:id="1039">
                  <w:marLeft w:val="0"/>
                  <w:marRight w:val="0"/>
                  <w:marTop w:val="0"/>
                  <w:marBottom w:val="0"/>
                  <w:divBdr>
                    <w:top w:val="none" w:sz="0" w:space="0" w:color="auto"/>
                    <w:left w:val="none" w:sz="0" w:space="0" w:color="auto"/>
                    <w:bottom w:val="none" w:sz="0" w:space="0" w:color="auto"/>
                    <w:right w:val="none" w:sz="0" w:space="0" w:color="auto"/>
                  </w:divBdr>
                </w:div>
                <w:div w:id="1044">
                  <w:marLeft w:val="0"/>
                  <w:marRight w:val="0"/>
                  <w:marTop w:val="0"/>
                  <w:marBottom w:val="0"/>
                  <w:divBdr>
                    <w:top w:val="none" w:sz="0" w:space="0" w:color="auto"/>
                    <w:left w:val="none" w:sz="0" w:space="0" w:color="auto"/>
                    <w:bottom w:val="none" w:sz="0" w:space="0" w:color="auto"/>
                    <w:right w:val="none" w:sz="0" w:space="0" w:color="auto"/>
                  </w:divBdr>
                </w:div>
                <w:div w:id="1055">
                  <w:marLeft w:val="0"/>
                  <w:marRight w:val="0"/>
                  <w:marTop w:val="0"/>
                  <w:marBottom w:val="0"/>
                  <w:divBdr>
                    <w:top w:val="none" w:sz="0" w:space="0" w:color="auto"/>
                    <w:left w:val="none" w:sz="0" w:space="0" w:color="auto"/>
                    <w:bottom w:val="none" w:sz="0" w:space="0" w:color="auto"/>
                    <w:right w:val="none" w:sz="0" w:space="0" w:color="auto"/>
                  </w:divBdr>
                </w:div>
                <w:div w:id="1059">
                  <w:marLeft w:val="0"/>
                  <w:marRight w:val="0"/>
                  <w:marTop w:val="0"/>
                  <w:marBottom w:val="0"/>
                  <w:divBdr>
                    <w:top w:val="none" w:sz="0" w:space="0" w:color="auto"/>
                    <w:left w:val="none" w:sz="0" w:space="0" w:color="auto"/>
                    <w:bottom w:val="none" w:sz="0" w:space="0" w:color="auto"/>
                    <w:right w:val="none" w:sz="0" w:space="0" w:color="auto"/>
                  </w:divBdr>
                </w:div>
                <w:div w:id="1093">
                  <w:marLeft w:val="0"/>
                  <w:marRight w:val="0"/>
                  <w:marTop w:val="0"/>
                  <w:marBottom w:val="0"/>
                  <w:divBdr>
                    <w:top w:val="none" w:sz="0" w:space="0" w:color="auto"/>
                    <w:left w:val="none" w:sz="0" w:space="0" w:color="auto"/>
                    <w:bottom w:val="none" w:sz="0" w:space="0" w:color="auto"/>
                    <w:right w:val="none" w:sz="0" w:space="0" w:color="auto"/>
                  </w:divBdr>
                </w:div>
                <w:div w:id="1097">
                  <w:marLeft w:val="0"/>
                  <w:marRight w:val="0"/>
                  <w:marTop w:val="0"/>
                  <w:marBottom w:val="0"/>
                  <w:divBdr>
                    <w:top w:val="none" w:sz="0" w:space="0" w:color="auto"/>
                    <w:left w:val="none" w:sz="0" w:space="0" w:color="auto"/>
                    <w:bottom w:val="none" w:sz="0" w:space="0" w:color="auto"/>
                    <w:right w:val="none" w:sz="0" w:space="0" w:color="auto"/>
                  </w:divBdr>
                </w:div>
                <w:div w:id="1120">
                  <w:marLeft w:val="0"/>
                  <w:marRight w:val="0"/>
                  <w:marTop w:val="0"/>
                  <w:marBottom w:val="0"/>
                  <w:divBdr>
                    <w:top w:val="none" w:sz="0" w:space="0" w:color="auto"/>
                    <w:left w:val="none" w:sz="0" w:space="0" w:color="auto"/>
                    <w:bottom w:val="none" w:sz="0" w:space="0" w:color="auto"/>
                    <w:right w:val="none" w:sz="0" w:space="0" w:color="auto"/>
                  </w:divBdr>
                </w:div>
                <w:div w:id="1127">
                  <w:marLeft w:val="0"/>
                  <w:marRight w:val="0"/>
                  <w:marTop w:val="0"/>
                  <w:marBottom w:val="0"/>
                  <w:divBdr>
                    <w:top w:val="none" w:sz="0" w:space="0" w:color="auto"/>
                    <w:left w:val="none" w:sz="0" w:space="0" w:color="auto"/>
                    <w:bottom w:val="none" w:sz="0" w:space="0" w:color="auto"/>
                    <w:right w:val="none" w:sz="0" w:space="0" w:color="auto"/>
                  </w:divBdr>
                </w:div>
                <w:div w:id="1148">
                  <w:marLeft w:val="0"/>
                  <w:marRight w:val="0"/>
                  <w:marTop w:val="0"/>
                  <w:marBottom w:val="0"/>
                  <w:divBdr>
                    <w:top w:val="none" w:sz="0" w:space="0" w:color="auto"/>
                    <w:left w:val="none" w:sz="0" w:space="0" w:color="auto"/>
                    <w:bottom w:val="none" w:sz="0" w:space="0" w:color="auto"/>
                    <w:right w:val="none" w:sz="0" w:space="0" w:color="auto"/>
                  </w:divBdr>
                </w:div>
                <w:div w:id="1150">
                  <w:marLeft w:val="0"/>
                  <w:marRight w:val="0"/>
                  <w:marTop w:val="0"/>
                  <w:marBottom w:val="0"/>
                  <w:divBdr>
                    <w:top w:val="none" w:sz="0" w:space="0" w:color="auto"/>
                    <w:left w:val="none" w:sz="0" w:space="0" w:color="auto"/>
                    <w:bottom w:val="none" w:sz="0" w:space="0" w:color="auto"/>
                    <w:right w:val="none" w:sz="0" w:space="0" w:color="auto"/>
                  </w:divBdr>
                </w:div>
                <w:div w:id="1161">
                  <w:marLeft w:val="0"/>
                  <w:marRight w:val="0"/>
                  <w:marTop w:val="0"/>
                  <w:marBottom w:val="0"/>
                  <w:divBdr>
                    <w:top w:val="none" w:sz="0" w:space="0" w:color="auto"/>
                    <w:left w:val="none" w:sz="0" w:space="0" w:color="auto"/>
                    <w:bottom w:val="none" w:sz="0" w:space="0" w:color="auto"/>
                    <w:right w:val="none" w:sz="0" w:space="0" w:color="auto"/>
                  </w:divBdr>
                </w:div>
                <w:div w:id="1167">
                  <w:marLeft w:val="0"/>
                  <w:marRight w:val="0"/>
                  <w:marTop w:val="0"/>
                  <w:marBottom w:val="0"/>
                  <w:divBdr>
                    <w:top w:val="none" w:sz="0" w:space="0" w:color="auto"/>
                    <w:left w:val="none" w:sz="0" w:space="0" w:color="auto"/>
                    <w:bottom w:val="none" w:sz="0" w:space="0" w:color="auto"/>
                    <w:right w:val="none" w:sz="0" w:space="0" w:color="auto"/>
                  </w:divBdr>
                </w:div>
                <w:div w:id="1173">
                  <w:marLeft w:val="0"/>
                  <w:marRight w:val="0"/>
                  <w:marTop w:val="0"/>
                  <w:marBottom w:val="0"/>
                  <w:divBdr>
                    <w:top w:val="none" w:sz="0" w:space="0" w:color="auto"/>
                    <w:left w:val="none" w:sz="0" w:space="0" w:color="auto"/>
                    <w:bottom w:val="none" w:sz="0" w:space="0" w:color="auto"/>
                    <w:right w:val="none" w:sz="0" w:space="0" w:color="auto"/>
                  </w:divBdr>
                </w:div>
                <w:div w:id="1194">
                  <w:marLeft w:val="0"/>
                  <w:marRight w:val="0"/>
                  <w:marTop w:val="0"/>
                  <w:marBottom w:val="0"/>
                  <w:divBdr>
                    <w:top w:val="none" w:sz="0" w:space="0" w:color="auto"/>
                    <w:left w:val="none" w:sz="0" w:space="0" w:color="auto"/>
                    <w:bottom w:val="none" w:sz="0" w:space="0" w:color="auto"/>
                    <w:right w:val="none" w:sz="0" w:space="0" w:color="auto"/>
                  </w:divBdr>
                </w:div>
                <w:div w:id="1200">
                  <w:marLeft w:val="0"/>
                  <w:marRight w:val="0"/>
                  <w:marTop w:val="0"/>
                  <w:marBottom w:val="0"/>
                  <w:divBdr>
                    <w:top w:val="none" w:sz="0" w:space="0" w:color="auto"/>
                    <w:left w:val="none" w:sz="0" w:space="0" w:color="auto"/>
                    <w:bottom w:val="none" w:sz="0" w:space="0" w:color="auto"/>
                    <w:right w:val="none" w:sz="0" w:space="0" w:color="auto"/>
                  </w:divBdr>
                </w:div>
                <w:div w:id="1229">
                  <w:marLeft w:val="0"/>
                  <w:marRight w:val="0"/>
                  <w:marTop w:val="0"/>
                  <w:marBottom w:val="0"/>
                  <w:divBdr>
                    <w:top w:val="none" w:sz="0" w:space="0" w:color="auto"/>
                    <w:left w:val="none" w:sz="0" w:space="0" w:color="auto"/>
                    <w:bottom w:val="none" w:sz="0" w:space="0" w:color="auto"/>
                    <w:right w:val="none" w:sz="0" w:space="0" w:color="auto"/>
                  </w:divBdr>
                </w:div>
                <w:div w:id="1244">
                  <w:marLeft w:val="0"/>
                  <w:marRight w:val="0"/>
                  <w:marTop w:val="0"/>
                  <w:marBottom w:val="0"/>
                  <w:divBdr>
                    <w:top w:val="none" w:sz="0" w:space="0" w:color="auto"/>
                    <w:left w:val="none" w:sz="0" w:space="0" w:color="auto"/>
                    <w:bottom w:val="none" w:sz="0" w:space="0" w:color="auto"/>
                    <w:right w:val="none" w:sz="0" w:space="0" w:color="auto"/>
                  </w:divBdr>
                </w:div>
                <w:div w:id="1251">
                  <w:marLeft w:val="0"/>
                  <w:marRight w:val="0"/>
                  <w:marTop w:val="0"/>
                  <w:marBottom w:val="0"/>
                  <w:divBdr>
                    <w:top w:val="none" w:sz="0" w:space="0" w:color="auto"/>
                    <w:left w:val="none" w:sz="0" w:space="0" w:color="auto"/>
                    <w:bottom w:val="none" w:sz="0" w:space="0" w:color="auto"/>
                    <w:right w:val="none" w:sz="0" w:space="0" w:color="auto"/>
                  </w:divBdr>
                </w:div>
                <w:div w:id="1256">
                  <w:marLeft w:val="0"/>
                  <w:marRight w:val="0"/>
                  <w:marTop w:val="0"/>
                  <w:marBottom w:val="0"/>
                  <w:divBdr>
                    <w:top w:val="none" w:sz="0" w:space="0" w:color="auto"/>
                    <w:left w:val="none" w:sz="0" w:space="0" w:color="auto"/>
                    <w:bottom w:val="none" w:sz="0" w:space="0" w:color="auto"/>
                    <w:right w:val="none" w:sz="0" w:space="0" w:color="auto"/>
                  </w:divBdr>
                </w:div>
                <w:div w:id="1271">
                  <w:marLeft w:val="0"/>
                  <w:marRight w:val="0"/>
                  <w:marTop w:val="0"/>
                  <w:marBottom w:val="0"/>
                  <w:divBdr>
                    <w:top w:val="none" w:sz="0" w:space="0" w:color="auto"/>
                    <w:left w:val="none" w:sz="0" w:space="0" w:color="auto"/>
                    <w:bottom w:val="none" w:sz="0" w:space="0" w:color="auto"/>
                    <w:right w:val="none" w:sz="0" w:space="0" w:color="auto"/>
                  </w:divBdr>
                </w:div>
                <w:div w:id="1276">
                  <w:marLeft w:val="0"/>
                  <w:marRight w:val="0"/>
                  <w:marTop w:val="0"/>
                  <w:marBottom w:val="0"/>
                  <w:divBdr>
                    <w:top w:val="none" w:sz="0" w:space="0" w:color="auto"/>
                    <w:left w:val="none" w:sz="0" w:space="0" w:color="auto"/>
                    <w:bottom w:val="none" w:sz="0" w:space="0" w:color="auto"/>
                    <w:right w:val="none" w:sz="0" w:space="0" w:color="auto"/>
                  </w:divBdr>
                </w:div>
                <w:div w:id="1285">
                  <w:marLeft w:val="0"/>
                  <w:marRight w:val="0"/>
                  <w:marTop w:val="0"/>
                  <w:marBottom w:val="0"/>
                  <w:divBdr>
                    <w:top w:val="none" w:sz="0" w:space="0" w:color="auto"/>
                    <w:left w:val="none" w:sz="0" w:space="0" w:color="auto"/>
                    <w:bottom w:val="none" w:sz="0" w:space="0" w:color="auto"/>
                    <w:right w:val="none" w:sz="0" w:space="0" w:color="auto"/>
                  </w:divBdr>
                </w:div>
                <w:div w:id="1288">
                  <w:marLeft w:val="0"/>
                  <w:marRight w:val="0"/>
                  <w:marTop w:val="0"/>
                  <w:marBottom w:val="0"/>
                  <w:divBdr>
                    <w:top w:val="none" w:sz="0" w:space="0" w:color="auto"/>
                    <w:left w:val="none" w:sz="0" w:space="0" w:color="auto"/>
                    <w:bottom w:val="none" w:sz="0" w:space="0" w:color="auto"/>
                    <w:right w:val="none" w:sz="0" w:space="0" w:color="auto"/>
                  </w:divBdr>
                </w:div>
                <w:div w:id="1293">
                  <w:marLeft w:val="0"/>
                  <w:marRight w:val="0"/>
                  <w:marTop w:val="0"/>
                  <w:marBottom w:val="0"/>
                  <w:divBdr>
                    <w:top w:val="none" w:sz="0" w:space="0" w:color="auto"/>
                    <w:left w:val="none" w:sz="0" w:space="0" w:color="auto"/>
                    <w:bottom w:val="none" w:sz="0" w:space="0" w:color="auto"/>
                    <w:right w:val="none" w:sz="0" w:space="0" w:color="auto"/>
                  </w:divBdr>
                </w:div>
                <w:div w:id="1296">
                  <w:marLeft w:val="0"/>
                  <w:marRight w:val="0"/>
                  <w:marTop w:val="0"/>
                  <w:marBottom w:val="0"/>
                  <w:divBdr>
                    <w:top w:val="none" w:sz="0" w:space="0" w:color="auto"/>
                    <w:left w:val="none" w:sz="0" w:space="0" w:color="auto"/>
                    <w:bottom w:val="none" w:sz="0" w:space="0" w:color="auto"/>
                    <w:right w:val="none" w:sz="0" w:space="0" w:color="auto"/>
                  </w:divBdr>
                </w:div>
                <w:div w:id="1305">
                  <w:marLeft w:val="0"/>
                  <w:marRight w:val="0"/>
                  <w:marTop w:val="0"/>
                  <w:marBottom w:val="0"/>
                  <w:divBdr>
                    <w:top w:val="none" w:sz="0" w:space="0" w:color="auto"/>
                    <w:left w:val="none" w:sz="0" w:space="0" w:color="auto"/>
                    <w:bottom w:val="none" w:sz="0" w:space="0" w:color="auto"/>
                    <w:right w:val="none" w:sz="0" w:space="0" w:color="auto"/>
                  </w:divBdr>
                </w:div>
                <w:div w:id="1315">
                  <w:marLeft w:val="0"/>
                  <w:marRight w:val="0"/>
                  <w:marTop w:val="0"/>
                  <w:marBottom w:val="0"/>
                  <w:divBdr>
                    <w:top w:val="none" w:sz="0" w:space="0" w:color="auto"/>
                    <w:left w:val="none" w:sz="0" w:space="0" w:color="auto"/>
                    <w:bottom w:val="none" w:sz="0" w:space="0" w:color="auto"/>
                    <w:right w:val="none" w:sz="0" w:space="0" w:color="auto"/>
                  </w:divBdr>
                </w:div>
                <w:div w:id="1332">
                  <w:marLeft w:val="0"/>
                  <w:marRight w:val="0"/>
                  <w:marTop w:val="0"/>
                  <w:marBottom w:val="0"/>
                  <w:divBdr>
                    <w:top w:val="none" w:sz="0" w:space="0" w:color="auto"/>
                    <w:left w:val="none" w:sz="0" w:space="0" w:color="auto"/>
                    <w:bottom w:val="none" w:sz="0" w:space="0" w:color="auto"/>
                    <w:right w:val="none" w:sz="0" w:space="0" w:color="auto"/>
                  </w:divBdr>
                </w:div>
                <w:div w:id="1340">
                  <w:marLeft w:val="0"/>
                  <w:marRight w:val="0"/>
                  <w:marTop w:val="0"/>
                  <w:marBottom w:val="0"/>
                  <w:divBdr>
                    <w:top w:val="none" w:sz="0" w:space="0" w:color="auto"/>
                    <w:left w:val="none" w:sz="0" w:space="0" w:color="auto"/>
                    <w:bottom w:val="none" w:sz="0" w:space="0" w:color="auto"/>
                    <w:right w:val="none" w:sz="0" w:space="0" w:color="auto"/>
                  </w:divBdr>
                </w:div>
                <w:div w:id="1377">
                  <w:marLeft w:val="0"/>
                  <w:marRight w:val="0"/>
                  <w:marTop w:val="0"/>
                  <w:marBottom w:val="0"/>
                  <w:divBdr>
                    <w:top w:val="none" w:sz="0" w:space="0" w:color="auto"/>
                    <w:left w:val="none" w:sz="0" w:space="0" w:color="auto"/>
                    <w:bottom w:val="none" w:sz="0" w:space="0" w:color="auto"/>
                    <w:right w:val="none" w:sz="0" w:space="0" w:color="auto"/>
                  </w:divBdr>
                </w:div>
                <w:div w:id="1385">
                  <w:marLeft w:val="0"/>
                  <w:marRight w:val="0"/>
                  <w:marTop w:val="0"/>
                  <w:marBottom w:val="0"/>
                  <w:divBdr>
                    <w:top w:val="none" w:sz="0" w:space="0" w:color="auto"/>
                    <w:left w:val="none" w:sz="0" w:space="0" w:color="auto"/>
                    <w:bottom w:val="none" w:sz="0" w:space="0" w:color="auto"/>
                    <w:right w:val="none" w:sz="0" w:space="0" w:color="auto"/>
                  </w:divBdr>
                </w:div>
                <w:div w:id="1395">
                  <w:marLeft w:val="0"/>
                  <w:marRight w:val="0"/>
                  <w:marTop w:val="0"/>
                  <w:marBottom w:val="0"/>
                  <w:divBdr>
                    <w:top w:val="none" w:sz="0" w:space="0" w:color="auto"/>
                    <w:left w:val="none" w:sz="0" w:space="0" w:color="auto"/>
                    <w:bottom w:val="none" w:sz="0" w:space="0" w:color="auto"/>
                    <w:right w:val="none" w:sz="0" w:space="0" w:color="auto"/>
                  </w:divBdr>
                </w:div>
                <w:div w:id="1407">
                  <w:marLeft w:val="0"/>
                  <w:marRight w:val="0"/>
                  <w:marTop w:val="0"/>
                  <w:marBottom w:val="0"/>
                  <w:divBdr>
                    <w:top w:val="none" w:sz="0" w:space="0" w:color="auto"/>
                    <w:left w:val="none" w:sz="0" w:space="0" w:color="auto"/>
                    <w:bottom w:val="none" w:sz="0" w:space="0" w:color="auto"/>
                    <w:right w:val="none" w:sz="0" w:space="0" w:color="auto"/>
                  </w:divBdr>
                </w:div>
                <w:div w:id="1410">
                  <w:marLeft w:val="0"/>
                  <w:marRight w:val="0"/>
                  <w:marTop w:val="0"/>
                  <w:marBottom w:val="0"/>
                  <w:divBdr>
                    <w:top w:val="none" w:sz="0" w:space="0" w:color="auto"/>
                    <w:left w:val="none" w:sz="0" w:space="0" w:color="auto"/>
                    <w:bottom w:val="none" w:sz="0" w:space="0" w:color="auto"/>
                    <w:right w:val="none" w:sz="0" w:space="0" w:color="auto"/>
                  </w:divBdr>
                </w:div>
                <w:div w:id="1423">
                  <w:marLeft w:val="0"/>
                  <w:marRight w:val="0"/>
                  <w:marTop w:val="0"/>
                  <w:marBottom w:val="0"/>
                  <w:divBdr>
                    <w:top w:val="none" w:sz="0" w:space="0" w:color="auto"/>
                    <w:left w:val="none" w:sz="0" w:space="0" w:color="auto"/>
                    <w:bottom w:val="none" w:sz="0" w:space="0" w:color="auto"/>
                    <w:right w:val="none" w:sz="0" w:space="0" w:color="auto"/>
                  </w:divBdr>
                </w:div>
                <w:div w:id="1430">
                  <w:marLeft w:val="0"/>
                  <w:marRight w:val="0"/>
                  <w:marTop w:val="0"/>
                  <w:marBottom w:val="0"/>
                  <w:divBdr>
                    <w:top w:val="none" w:sz="0" w:space="0" w:color="auto"/>
                    <w:left w:val="none" w:sz="0" w:space="0" w:color="auto"/>
                    <w:bottom w:val="none" w:sz="0" w:space="0" w:color="auto"/>
                    <w:right w:val="none" w:sz="0" w:space="0" w:color="auto"/>
                  </w:divBdr>
                </w:div>
                <w:div w:id="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
          <w:marLeft w:val="0"/>
          <w:marRight w:val="0"/>
          <w:marTop w:val="0"/>
          <w:marBottom w:val="0"/>
          <w:divBdr>
            <w:top w:val="none" w:sz="0" w:space="0" w:color="auto"/>
            <w:left w:val="none" w:sz="0" w:space="0" w:color="auto"/>
            <w:bottom w:val="none" w:sz="0" w:space="0" w:color="auto"/>
            <w:right w:val="none" w:sz="0" w:space="0" w:color="auto"/>
          </w:divBdr>
        </w:div>
        <w:div w:id="926">
          <w:marLeft w:val="0"/>
          <w:marRight w:val="0"/>
          <w:marTop w:val="0"/>
          <w:marBottom w:val="0"/>
          <w:divBdr>
            <w:top w:val="none" w:sz="0" w:space="0" w:color="auto"/>
            <w:left w:val="none" w:sz="0" w:space="0" w:color="auto"/>
            <w:bottom w:val="none" w:sz="0" w:space="0" w:color="auto"/>
            <w:right w:val="none" w:sz="0" w:space="0" w:color="auto"/>
          </w:divBdr>
        </w:div>
        <w:div w:id="957">
          <w:marLeft w:val="0"/>
          <w:marRight w:val="0"/>
          <w:marTop w:val="0"/>
          <w:marBottom w:val="0"/>
          <w:divBdr>
            <w:top w:val="none" w:sz="0" w:space="0" w:color="auto"/>
            <w:left w:val="none" w:sz="0" w:space="0" w:color="auto"/>
            <w:bottom w:val="none" w:sz="0" w:space="0" w:color="auto"/>
            <w:right w:val="none" w:sz="0" w:space="0" w:color="auto"/>
          </w:divBdr>
        </w:div>
        <w:div w:id="978">
          <w:marLeft w:val="0"/>
          <w:marRight w:val="0"/>
          <w:marTop w:val="0"/>
          <w:marBottom w:val="0"/>
          <w:divBdr>
            <w:top w:val="none" w:sz="0" w:space="0" w:color="auto"/>
            <w:left w:val="none" w:sz="0" w:space="0" w:color="auto"/>
            <w:bottom w:val="none" w:sz="0" w:space="0" w:color="auto"/>
            <w:right w:val="none" w:sz="0" w:space="0" w:color="auto"/>
          </w:divBdr>
        </w:div>
        <w:div w:id="1090">
          <w:marLeft w:val="0"/>
          <w:marRight w:val="0"/>
          <w:marTop w:val="0"/>
          <w:marBottom w:val="0"/>
          <w:divBdr>
            <w:top w:val="none" w:sz="0" w:space="0" w:color="auto"/>
            <w:left w:val="none" w:sz="0" w:space="0" w:color="auto"/>
            <w:bottom w:val="none" w:sz="0" w:space="0" w:color="auto"/>
            <w:right w:val="none" w:sz="0" w:space="0" w:color="auto"/>
          </w:divBdr>
        </w:div>
        <w:div w:id="1103">
          <w:marLeft w:val="0"/>
          <w:marRight w:val="0"/>
          <w:marTop w:val="0"/>
          <w:marBottom w:val="0"/>
          <w:divBdr>
            <w:top w:val="none" w:sz="0" w:space="0" w:color="auto"/>
            <w:left w:val="none" w:sz="0" w:space="0" w:color="auto"/>
            <w:bottom w:val="none" w:sz="0" w:space="0" w:color="auto"/>
            <w:right w:val="none" w:sz="0" w:space="0" w:color="auto"/>
          </w:divBdr>
        </w:div>
        <w:div w:id="1247">
          <w:marLeft w:val="0"/>
          <w:marRight w:val="0"/>
          <w:marTop w:val="0"/>
          <w:marBottom w:val="0"/>
          <w:divBdr>
            <w:top w:val="none" w:sz="0" w:space="0" w:color="auto"/>
            <w:left w:val="none" w:sz="0" w:space="0" w:color="auto"/>
            <w:bottom w:val="none" w:sz="0" w:space="0" w:color="auto"/>
            <w:right w:val="none" w:sz="0" w:space="0" w:color="auto"/>
          </w:divBdr>
        </w:div>
        <w:div w:id="1266">
          <w:marLeft w:val="0"/>
          <w:marRight w:val="0"/>
          <w:marTop w:val="0"/>
          <w:marBottom w:val="0"/>
          <w:divBdr>
            <w:top w:val="none" w:sz="0" w:space="0" w:color="auto"/>
            <w:left w:val="none" w:sz="0" w:space="0" w:color="auto"/>
            <w:bottom w:val="none" w:sz="0" w:space="0" w:color="auto"/>
            <w:right w:val="none" w:sz="0" w:space="0" w:color="auto"/>
          </w:divBdr>
        </w:div>
        <w:div w:id="1324">
          <w:marLeft w:val="0"/>
          <w:marRight w:val="0"/>
          <w:marTop w:val="0"/>
          <w:marBottom w:val="0"/>
          <w:divBdr>
            <w:top w:val="none" w:sz="0" w:space="0" w:color="auto"/>
            <w:left w:val="none" w:sz="0" w:space="0" w:color="auto"/>
            <w:bottom w:val="none" w:sz="0" w:space="0" w:color="auto"/>
            <w:right w:val="none" w:sz="0" w:space="0" w:color="auto"/>
          </w:divBdr>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320">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29">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 w:id="573">
          <w:marLeft w:val="0"/>
          <w:marRight w:val="0"/>
          <w:marTop w:val="0"/>
          <w:marBottom w:val="0"/>
          <w:divBdr>
            <w:top w:val="none" w:sz="0" w:space="0" w:color="auto"/>
            <w:left w:val="none" w:sz="0" w:space="0" w:color="auto"/>
            <w:bottom w:val="none" w:sz="0" w:space="0" w:color="auto"/>
            <w:right w:val="none" w:sz="0" w:space="0" w:color="auto"/>
          </w:divBdr>
        </w:div>
        <w:div w:id="588">
          <w:marLeft w:val="0"/>
          <w:marRight w:val="0"/>
          <w:marTop w:val="0"/>
          <w:marBottom w:val="0"/>
          <w:divBdr>
            <w:top w:val="none" w:sz="0" w:space="0" w:color="auto"/>
            <w:left w:val="none" w:sz="0" w:space="0" w:color="auto"/>
            <w:bottom w:val="none" w:sz="0" w:space="0" w:color="auto"/>
            <w:right w:val="none" w:sz="0" w:space="0" w:color="auto"/>
          </w:divBdr>
        </w:div>
        <w:div w:id="609">
          <w:marLeft w:val="0"/>
          <w:marRight w:val="0"/>
          <w:marTop w:val="0"/>
          <w:marBottom w:val="0"/>
          <w:divBdr>
            <w:top w:val="none" w:sz="0" w:space="0" w:color="auto"/>
            <w:left w:val="none" w:sz="0" w:space="0" w:color="auto"/>
            <w:bottom w:val="none" w:sz="0" w:space="0" w:color="auto"/>
            <w:right w:val="none" w:sz="0" w:space="0" w:color="auto"/>
          </w:divBdr>
        </w:div>
        <w:div w:id="637">
          <w:marLeft w:val="0"/>
          <w:marRight w:val="0"/>
          <w:marTop w:val="0"/>
          <w:marBottom w:val="0"/>
          <w:divBdr>
            <w:top w:val="none" w:sz="0" w:space="0" w:color="auto"/>
            <w:left w:val="none" w:sz="0" w:space="0" w:color="auto"/>
            <w:bottom w:val="none" w:sz="0" w:space="0" w:color="auto"/>
            <w:right w:val="none" w:sz="0" w:space="0" w:color="auto"/>
          </w:divBdr>
        </w:div>
        <w:div w:id="672">
          <w:marLeft w:val="0"/>
          <w:marRight w:val="0"/>
          <w:marTop w:val="0"/>
          <w:marBottom w:val="0"/>
          <w:divBdr>
            <w:top w:val="none" w:sz="0" w:space="0" w:color="auto"/>
            <w:left w:val="none" w:sz="0" w:space="0" w:color="auto"/>
            <w:bottom w:val="none" w:sz="0" w:space="0" w:color="auto"/>
            <w:right w:val="none" w:sz="0" w:space="0" w:color="auto"/>
          </w:divBdr>
        </w:div>
        <w:div w:id="680">
          <w:marLeft w:val="0"/>
          <w:marRight w:val="0"/>
          <w:marTop w:val="0"/>
          <w:marBottom w:val="0"/>
          <w:divBdr>
            <w:top w:val="none" w:sz="0" w:space="0" w:color="auto"/>
            <w:left w:val="none" w:sz="0" w:space="0" w:color="auto"/>
            <w:bottom w:val="none" w:sz="0" w:space="0" w:color="auto"/>
            <w:right w:val="none" w:sz="0" w:space="0" w:color="auto"/>
          </w:divBdr>
        </w:div>
        <w:div w:id="705">
          <w:marLeft w:val="0"/>
          <w:marRight w:val="0"/>
          <w:marTop w:val="0"/>
          <w:marBottom w:val="0"/>
          <w:divBdr>
            <w:top w:val="none" w:sz="0" w:space="0" w:color="auto"/>
            <w:left w:val="none" w:sz="0" w:space="0" w:color="auto"/>
            <w:bottom w:val="none" w:sz="0" w:space="0" w:color="auto"/>
            <w:right w:val="none" w:sz="0" w:space="0" w:color="auto"/>
          </w:divBdr>
        </w:div>
        <w:div w:id="710">
          <w:marLeft w:val="0"/>
          <w:marRight w:val="0"/>
          <w:marTop w:val="0"/>
          <w:marBottom w:val="0"/>
          <w:divBdr>
            <w:top w:val="none" w:sz="0" w:space="0" w:color="auto"/>
            <w:left w:val="none" w:sz="0" w:space="0" w:color="auto"/>
            <w:bottom w:val="none" w:sz="0" w:space="0" w:color="auto"/>
            <w:right w:val="none" w:sz="0" w:space="0" w:color="auto"/>
          </w:divBdr>
        </w:div>
        <w:div w:id="722">
          <w:marLeft w:val="0"/>
          <w:marRight w:val="0"/>
          <w:marTop w:val="0"/>
          <w:marBottom w:val="0"/>
          <w:divBdr>
            <w:top w:val="none" w:sz="0" w:space="0" w:color="auto"/>
            <w:left w:val="none" w:sz="0" w:space="0" w:color="auto"/>
            <w:bottom w:val="none" w:sz="0" w:space="0" w:color="auto"/>
            <w:right w:val="none" w:sz="0" w:space="0" w:color="auto"/>
          </w:divBdr>
        </w:div>
        <w:div w:id="724">
          <w:marLeft w:val="0"/>
          <w:marRight w:val="0"/>
          <w:marTop w:val="0"/>
          <w:marBottom w:val="0"/>
          <w:divBdr>
            <w:top w:val="none" w:sz="0" w:space="0" w:color="auto"/>
            <w:left w:val="none" w:sz="0" w:space="0" w:color="auto"/>
            <w:bottom w:val="none" w:sz="0" w:space="0" w:color="auto"/>
            <w:right w:val="none" w:sz="0" w:space="0" w:color="auto"/>
          </w:divBdr>
        </w:div>
        <w:div w:id="728">
          <w:marLeft w:val="0"/>
          <w:marRight w:val="0"/>
          <w:marTop w:val="0"/>
          <w:marBottom w:val="0"/>
          <w:divBdr>
            <w:top w:val="none" w:sz="0" w:space="0" w:color="auto"/>
            <w:left w:val="none" w:sz="0" w:space="0" w:color="auto"/>
            <w:bottom w:val="none" w:sz="0" w:space="0" w:color="auto"/>
            <w:right w:val="none" w:sz="0" w:space="0" w:color="auto"/>
          </w:divBdr>
        </w:div>
        <w:div w:id="731">
          <w:marLeft w:val="0"/>
          <w:marRight w:val="0"/>
          <w:marTop w:val="0"/>
          <w:marBottom w:val="0"/>
          <w:divBdr>
            <w:top w:val="none" w:sz="0" w:space="0" w:color="auto"/>
            <w:left w:val="none" w:sz="0" w:space="0" w:color="auto"/>
            <w:bottom w:val="none" w:sz="0" w:space="0" w:color="auto"/>
            <w:right w:val="none" w:sz="0" w:space="0" w:color="auto"/>
          </w:divBdr>
        </w:div>
        <w:div w:id="755">
          <w:marLeft w:val="0"/>
          <w:marRight w:val="0"/>
          <w:marTop w:val="0"/>
          <w:marBottom w:val="0"/>
          <w:divBdr>
            <w:top w:val="none" w:sz="0" w:space="0" w:color="auto"/>
            <w:left w:val="none" w:sz="0" w:space="0" w:color="auto"/>
            <w:bottom w:val="none" w:sz="0" w:space="0" w:color="auto"/>
            <w:right w:val="none" w:sz="0" w:space="0" w:color="auto"/>
          </w:divBdr>
        </w:div>
        <w:div w:id="760">
          <w:marLeft w:val="0"/>
          <w:marRight w:val="0"/>
          <w:marTop w:val="0"/>
          <w:marBottom w:val="0"/>
          <w:divBdr>
            <w:top w:val="none" w:sz="0" w:space="0" w:color="auto"/>
            <w:left w:val="none" w:sz="0" w:space="0" w:color="auto"/>
            <w:bottom w:val="none" w:sz="0" w:space="0" w:color="auto"/>
            <w:right w:val="none" w:sz="0" w:space="0" w:color="auto"/>
          </w:divBdr>
        </w:div>
        <w:div w:id="763">
          <w:marLeft w:val="0"/>
          <w:marRight w:val="0"/>
          <w:marTop w:val="0"/>
          <w:marBottom w:val="0"/>
          <w:divBdr>
            <w:top w:val="none" w:sz="0" w:space="0" w:color="auto"/>
            <w:left w:val="none" w:sz="0" w:space="0" w:color="auto"/>
            <w:bottom w:val="none" w:sz="0" w:space="0" w:color="auto"/>
            <w:right w:val="none" w:sz="0" w:space="0" w:color="auto"/>
          </w:divBdr>
        </w:div>
        <w:div w:id="769">
          <w:marLeft w:val="0"/>
          <w:marRight w:val="0"/>
          <w:marTop w:val="0"/>
          <w:marBottom w:val="0"/>
          <w:divBdr>
            <w:top w:val="none" w:sz="0" w:space="0" w:color="auto"/>
            <w:left w:val="none" w:sz="0" w:space="0" w:color="auto"/>
            <w:bottom w:val="none" w:sz="0" w:space="0" w:color="auto"/>
            <w:right w:val="none" w:sz="0" w:space="0" w:color="auto"/>
          </w:divBdr>
        </w:div>
        <w:div w:id="771">
          <w:marLeft w:val="0"/>
          <w:marRight w:val="0"/>
          <w:marTop w:val="0"/>
          <w:marBottom w:val="0"/>
          <w:divBdr>
            <w:top w:val="none" w:sz="0" w:space="0" w:color="auto"/>
            <w:left w:val="none" w:sz="0" w:space="0" w:color="auto"/>
            <w:bottom w:val="none" w:sz="0" w:space="0" w:color="auto"/>
            <w:right w:val="none" w:sz="0" w:space="0" w:color="auto"/>
          </w:divBdr>
        </w:div>
        <w:div w:id="782">
          <w:marLeft w:val="0"/>
          <w:marRight w:val="0"/>
          <w:marTop w:val="0"/>
          <w:marBottom w:val="0"/>
          <w:divBdr>
            <w:top w:val="none" w:sz="0" w:space="0" w:color="auto"/>
            <w:left w:val="none" w:sz="0" w:space="0" w:color="auto"/>
            <w:bottom w:val="none" w:sz="0" w:space="0" w:color="auto"/>
            <w:right w:val="none" w:sz="0" w:space="0" w:color="auto"/>
          </w:divBdr>
        </w:div>
        <w:div w:id="803">
          <w:marLeft w:val="0"/>
          <w:marRight w:val="0"/>
          <w:marTop w:val="0"/>
          <w:marBottom w:val="0"/>
          <w:divBdr>
            <w:top w:val="none" w:sz="0" w:space="0" w:color="auto"/>
            <w:left w:val="none" w:sz="0" w:space="0" w:color="auto"/>
            <w:bottom w:val="none" w:sz="0" w:space="0" w:color="auto"/>
            <w:right w:val="none" w:sz="0" w:space="0" w:color="auto"/>
          </w:divBdr>
        </w:div>
        <w:div w:id="812">
          <w:marLeft w:val="0"/>
          <w:marRight w:val="0"/>
          <w:marTop w:val="0"/>
          <w:marBottom w:val="0"/>
          <w:divBdr>
            <w:top w:val="none" w:sz="0" w:space="0" w:color="auto"/>
            <w:left w:val="none" w:sz="0" w:space="0" w:color="auto"/>
            <w:bottom w:val="none" w:sz="0" w:space="0" w:color="auto"/>
            <w:right w:val="none" w:sz="0" w:space="0" w:color="auto"/>
          </w:divBdr>
        </w:div>
        <w:div w:id="828">
          <w:marLeft w:val="0"/>
          <w:marRight w:val="0"/>
          <w:marTop w:val="0"/>
          <w:marBottom w:val="0"/>
          <w:divBdr>
            <w:top w:val="none" w:sz="0" w:space="0" w:color="auto"/>
            <w:left w:val="none" w:sz="0" w:space="0" w:color="auto"/>
            <w:bottom w:val="none" w:sz="0" w:space="0" w:color="auto"/>
            <w:right w:val="none" w:sz="0" w:space="0" w:color="auto"/>
          </w:divBdr>
        </w:div>
        <w:div w:id="845">
          <w:marLeft w:val="0"/>
          <w:marRight w:val="0"/>
          <w:marTop w:val="0"/>
          <w:marBottom w:val="0"/>
          <w:divBdr>
            <w:top w:val="none" w:sz="0" w:space="0" w:color="auto"/>
            <w:left w:val="none" w:sz="0" w:space="0" w:color="auto"/>
            <w:bottom w:val="none" w:sz="0" w:space="0" w:color="auto"/>
            <w:right w:val="none" w:sz="0" w:space="0" w:color="auto"/>
          </w:divBdr>
        </w:div>
        <w:div w:id="864">
          <w:marLeft w:val="0"/>
          <w:marRight w:val="0"/>
          <w:marTop w:val="0"/>
          <w:marBottom w:val="0"/>
          <w:divBdr>
            <w:top w:val="none" w:sz="0" w:space="0" w:color="auto"/>
            <w:left w:val="none" w:sz="0" w:space="0" w:color="auto"/>
            <w:bottom w:val="none" w:sz="0" w:space="0" w:color="auto"/>
            <w:right w:val="none" w:sz="0" w:space="0" w:color="auto"/>
          </w:divBdr>
        </w:div>
        <w:div w:id="869">
          <w:marLeft w:val="0"/>
          <w:marRight w:val="0"/>
          <w:marTop w:val="0"/>
          <w:marBottom w:val="0"/>
          <w:divBdr>
            <w:top w:val="none" w:sz="0" w:space="0" w:color="auto"/>
            <w:left w:val="none" w:sz="0" w:space="0" w:color="auto"/>
            <w:bottom w:val="none" w:sz="0" w:space="0" w:color="auto"/>
            <w:right w:val="none" w:sz="0" w:space="0" w:color="auto"/>
          </w:divBdr>
        </w:div>
        <w:div w:id="884">
          <w:marLeft w:val="0"/>
          <w:marRight w:val="0"/>
          <w:marTop w:val="0"/>
          <w:marBottom w:val="0"/>
          <w:divBdr>
            <w:top w:val="none" w:sz="0" w:space="0" w:color="auto"/>
            <w:left w:val="none" w:sz="0" w:space="0" w:color="auto"/>
            <w:bottom w:val="none" w:sz="0" w:space="0" w:color="auto"/>
            <w:right w:val="none" w:sz="0" w:space="0" w:color="auto"/>
          </w:divBdr>
        </w:div>
        <w:div w:id="907">
          <w:marLeft w:val="0"/>
          <w:marRight w:val="0"/>
          <w:marTop w:val="0"/>
          <w:marBottom w:val="0"/>
          <w:divBdr>
            <w:top w:val="none" w:sz="0" w:space="0" w:color="auto"/>
            <w:left w:val="none" w:sz="0" w:space="0" w:color="auto"/>
            <w:bottom w:val="none" w:sz="0" w:space="0" w:color="auto"/>
            <w:right w:val="none" w:sz="0" w:space="0" w:color="auto"/>
          </w:divBdr>
        </w:div>
        <w:div w:id="912">
          <w:marLeft w:val="0"/>
          <w:marRight w:val="0"/>
          <w:marTop w:val="0"/>
          <w:marBottom w:val="0"/>
          <w:divBdr>
            <w:top w:val="none" w:sz="0" w:space="0" w:color="auto"/>
            <w:left w:val="none" w:sz="0" w:space="0" w:color="auto"/>
            <w:bottom w:val="none" w:sz="0" w:space="0" w:color="auto"/>
            <w:right w:val="none" w:sz="0" w:space="0" w:color="auto"/>
          </w:divBdr>
        </w:div>
        <w:div w:id="914">
          <w:marLeft w:val="0"/>
          <w:marRight w:val="0"/>
          <w:marTop w:val="0"/>
          <w:marBottom w:val="0"/>
          <w:divBdr>
            <w:top w:val="none" w:sz="0" w:space="0" w:color="auto"/>
            <w:left w:val="none" w:sz="0" w:space="0" w:color="auto"/>
            <w:bottom w:val="none" w:sz="0" w:space="0" w:color="auto"/>
            <w:right w:val="none" w:sz="0" w:space="0" w:color="auto"/>
          </w:divBdr>
        </w:div>
        <w:div w:id="967">
          <w:marLeft w:val="0"/>
          <w:marRight w:val="0"/>
          <w:marTop w:val="0"/>
          <w:marBottom w:val="0"/>
          <w:divBdr>
            <w:top w:val="none" w:sz="0" w:space="0" w:color="auto"/>
            <w:left w:val="none" w:sz="0" w:space="0" w:color="auto"/>
            <w:bottom w:val="none" w:sz="0" w:space="0" w:color="auto"/>
            <w:right w:val="none" w:sz="0" w:space="0" w:color="auto"/>
          </w:divBdr>
        </w:div>
        <w:div w:id="982">
          <w:marLeft w:val="0"/>
          <w:marRight w:val="0"/>
          <w:marTop w:val="0"/>
          <w:marBottom w:val="0"/>
          <w:divBdr>
            <w:top w:val="none" w:sz="0" w:space="0" w:color="auto"/>
            <w:left w:val="none" w:sz="0" w:space="0" w:color="auto"/>
            <w:bottom w:val="none" w:sz="0" w:space="0" w:color="auto"/>
            <w:right w:val="none" w:sz="0" w:space="0" w:color="auto"/>
          </w:divBdr>
        </w:div>
        <w:div w:id="986">
          <w:marLeft w:val="0"/>
          <w:marRight w:val="0"/>
          <w:marTop w:val="0"/>
          <w:marBottom w:val="0"/>
          <w:divBdr>
            <w:top w:val="none" w:sz="0" w:space="0" w:color="auto"/>
            <w:left w:val="none" w:sz="0" w:space="0" w:color="auto"/>
            <w:bottom w:val="none" w:sz="0" w:space="0" w:color="auto"/>
            <w:right w:val="none" w:sz="0" w:space="0" w:color="auto"/>
          </w:divBdr>
        </w:div>
        <w:div w:id="995">
          <w:marLeft w:val="0"/>
          <w:marRight w:val="0"/>
          <w:marTop w:val="0"/>
          <w:marBottom w:val="0"/>
          <w:divBdr>
            <w:top w:val="none" w:sz="0" w:space="0" w:color="auto"/>
            <w:left w:val="none" w:sz="0" w:space="0" w:color="auto"/>
            <w:bottom w:val="none" w:sz="0" w:space="0" w:color="auto"/>
            <w:right w:val="none" w:sz="0" w:space="0" w:color="auto"/>
          </w:divBdr>
        </w:div>
        <w:div w:id="1020">
          <w:marLeft w:val="0"/>
          <w:marRight w:val="0"/>
          <w:marTop w:val="0"/>
          <w:marBottom w:val="0"/>
          <w:divBdr>
            <w:top w:val="none" w:sz="0" w:space="0" w:color="auto"/>
            <w:left w:val="none" w:sz="0" w:space="0" w:color="auto"/>
            <w:bottom w:val="none" w:sz="0" w:space="0" w:color="auto"/>
            <w:right w:val="none" w:sz="0" w:space="0" w:color="auto"/>
          </w:divBdr>
        </w:div>
        <w:div w:id="1035">
          <w:marLeft w:val="0"/>
          <w:marRight w:val="0"/>
          <w:marTop w:val="0"/>
          <w:marBottom w:val="0"/>
          <w:divBdr>
            <w:top w:val="none" w:sz="0" w:space="0" w:color="auto"/>
            <w:left w:val="none" w:sz="0" w:space="0" w:color="auto"/>
            <w:bottom w:val="none" w:sz="0" w:space="0" w:color="auto"/>
            <w:right w:val="none" w:sz="0" w:space="0" w:color="auto"/>
          </w:divBdr>
        </w:div>
        <w:div w:id="1069">
          <w:marLeft w:val="0"/>
          <w:marRight w:val="0"/>
          <w:marTop w:val="0"/>
          <w:marBottom w:val="0"/>
          <w:divBdr>
            <w:top w:val="none" w:sz="0" w:space="0" w:color="auto"/>
            <w:left w:val="none" w:sz="0" w:space="0" w:color="auto"/>
            <w:bottom w:val="none" w:sz="0" w:space="0" w:color="auto"/>
            <w:right w:val="none" w:sz="0" w:space="0" w:color="auto"/>
          </w:divBdr>
          <w:divsChild>
            <w:div w:id="1369">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71">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603">
                  <w:marLeft w:val="0"/>
                  <w:marRight w:val="0"/>
                  <w:marTop w:val="0"/>
                  <w:marBottom w:val="0"/>
                  <w:divBdr>
                    <w:top w:val="none" w:sz="0" w:space="0" w:color="auto"/>
                    <w:left w:val="none" w:sz="0" w:space="0" w:color="auto"/>
                    <w:bottom w:val="none" w:sz="0" w:space="0" w:color="auto"/>
                    <w:right w:val="none" w:sz="0" w:space="0" w:color="auto"/>
                  </w:divBdr>
                </w:div>
                <w:div w:id="612">
                  <w:marLeft w:val="0"/>
                  <w:marRight w:val="0"/>
                  <w:marTop w:val="0"/>
                  <w:marBottom w:val="0"/>
                  <w:divBdr>
                    <w:top w:val="none" w:sz="0" w:space="0" w:color="auto"/>
                    <w:left w:val="none" w:sz="0" w:space="0" w:color="auto"/>
                    <w:bottom w:val="none" w:sz="0" w:space="0" w:color="auto"/>
                    <w:right w:val="none" w:sz="0" w:space="0" w:color="auto"/>
                  </w:divBdr>
                </w:div>
                <w:div w:id="634">
                  <w:marLeft w:val="0"/>
                  <w:marRight w:val="0"/>
                  <w:marTop w:val="0"/>
                  <w:marBottom w:val="0"/>
                  <w:divBdr>
                    <w:top w:val="none" w:sz="0" w:space="0" w:color="auto"/>
                    <w:left w:val="none" w:sz="0" w:space="0" w:color="auto"/>
                    <w:bottom w:val="none" w:sz="0" w:space="0" w:color="auto"/>
                    <w:right w:val="none" w:sz="0" w:space="0" w:color="auto"/>
                  </w:divBdr>
                </w:div>
                <w:div w:id="638">
                  <w:marLeft w:val="0"/>
                  <w:marRight w:val="0"/>
                  <w:marTop w:val="0"/>
                  <w:marBottom w:val="0"/>
                  <w:divBdr>
                    <w:top w:val="none" w:sz="0" w:space="0" w:color="auto"/>
                    <w:left w:val="none" w:sz="0" w:space="0" w:color="auto"/>
                    <w:bottom w:val="none" w:sz="0" w:space="0" w:color="auto"/>
                    <w:right w:val="none" w:sz="0" w:space="0" w:color="auto"/>
                  </w:divBdr>
                </w:div>
                <w:div w:id="645">
                  <w:marLeft w:val="0"/>
                  <w:marRight w:val="0"/>
                  <w:marTop w:val="0"/>
                  <w:marBottom w:val="0"/>
                  <w:divBdr>
                    <w:top w:val="none" w:sz="0" w:space="0" w:color="auto"/>
                    <w:left w:val="none" w:sz="0" w:space="0" w:color="auto"/>
                    <w:bottom w:val="none" w:sz="0" w:space="0" w:color="auto"/>
                    <w:right w:val="none" w:sz="0" w:space="0" w:color="auto"/>
                  </w:divBdr>
                </w:div>
                <w:div w:id="650">
                  <w:marLeft w:val="0"/>
                  <w:marRight w:val="0"/>
                  <w:marTop w:val="0"/>
                  <w:marBottom w:val="0"/>
                  <w:divBdr>
                    <w:top w:val="none" w:sz="0" w:space="0" w:color="auto"/>
                    <w:left w:val="none" w:sz="0" w:space="0" w:color="auto"/>
                    <w:bottom w:val="none" w:sz="0" w:space="0" w:color="auto"/>
                    <w:right w:val="none" w:sz="0" w:space="0" w:color="auto"/>
                  </w:divBdr>
                </w:div>
                <w:div w:id="683">
                  <w:marLeft w:val="0"/>
                  <w:marRight w:val="0"/>
                  <w:marTop w:val="0"/>
                  <w:marBottom w:val="0"/>
                  <w:divBdr>
                    <w:top w:val="none" w:sz="0" w:space="0" w:color="auto"/>
                    <w:left w:val="none" w:sz="0" w:space="0" w:color="auto"/>
                    <w:bottom w:val="none" w:sz="0" w:space="0" w:color="auto"/>
                    <w:right w:val="none" w:sz="0" w:space="0" w:color="auto"/>
                  </w:divBdr>
                </w:div>
                <w:div w:id="692">
                  <w:marLeft w:val="0"/>
                  <w:marRight w:val="0"/>
                  <w:marTop w:val="0"/>
                  <w:marBottom w:val="0"/>
                  <w:divBdr>
                    <w:top w:val="none" w:sz="0" w:space="0" w:color="auto"/>
                    <w:left w:val="none" w:sz="0" w:space="0" w:color="auto"/>
                    <w:bottom w:val="none" w:sz="0" w:space="0" w:color="auto"/>
                    <w:right w:val="none" w:sz="0" w:space="0" w:color="auto"/>
                  </w:divBdr>
                </w:div>
                <w:div w:id="701">
                  <w:marLeft w:val="0"/>
                  <w:marRight w:val="0"/>
                  <w:marTop w:val="0"/>
                  <w:marBottom w:val="0"/>
                  <w:divBdr>
                    <w:top w:val="none" w:sz="0" w:space="0" w:color="auto"/>
                    <w:left w:val="none" w:sz="0" w:space="0" w:color="auto"/>
                    <w:bottom w:val="none" w:sz="0" w:space="0" w:color="auto"/>
                    <w:right w:val="none" w:sz="0" w:space="0" w:color="auto"/>
                  </w:divBdr>
                </w:div>
                <w:div w:id="702">
                  <w:marLeft w:val="0"/>
                  <w:marRight w:val="0"/>
                  <w:marTop w:val="0"/>
                  <w:marBottom w:val="0"/>
                  <w:divBdr>
                    <w:top w:val="none" w:sz="0" w:space="0" w:color="auto"/>
                    <w:left w:val="none" w:sz="0" w:space="0" w:color="auto"/>
                    <w:bottom w:val="none" w:sz="0" w:space="0" w:color="auto"/>
                    <w:right w:val="none" w:sz="0" w:space="0" w:color="auto"/>
                  </w:divBdr>
                </w:div>
                <w:div w:id="714">
                  <w:marLeft w:val="0"/>
                  <w:marRight w:val="0"/>
                  <w:marTop w:val="0"/>
                  <w:marBottom w:val="0"/>
                  <w:divBdr>
                    <w:top w:val="none" w:sz="0" w:space="0" w:color="auto"/>
                    <w:left w:val="none" w:sz="0" w:space="0" w:color="auto"/>
                    <w:bottom w:val="none" w:sz="0" w:space="0" w:color="auto"/>
                    <w:right w:val="none" w:sz="0" w:space="0" w:color="auto"/>
                  </w:divBdr>
                </w:div>
                <w:div w:id="720">
                  <w:marLeft w:val="0"/>
                  <w:marRight w:val="0"/>
                  <w:marTop w:val="0"/>
                  <w:marBottom w:val="0"/>
                  <w:divBdr>
                    <w:top w:val="none" w:sz="0" w:space="0" w:color="auto"/>
                    <w:left w:val="none" w:sz="0" w:space="0" w:color="auto"/>
                    <w:bottom w:val="none" w:sz="0" w:space="0" w:color="auto"/>
                    <w:right w:val="none" w:sz="0" w:space="0" w:color="auto"/>
                  </w:divBdr>
                </w:div>
                <w:div w:id="751">
                  <w:marLeft w:val="0"/>
                  <w:marRight w:val="0"/>
                  <w:marTop w:val="0"/>
                  <w:marBottom w:val="0"/>
                  <w:divBdr>
                    <w:top w:val="none" w:sz="0" w:space="0" w:color="auto"/>
                    <w:left w:val="none" w:sz="0" w:space="0" w:color="auto"/>
                    <w:bottom w:val="none" w:sz="0" w:space="0" w:color="auto"/>
                    <w:right w:val="none" w:sz="0" w:space="0" w:color="auto"/>
                  </w:divBdr>
                </w:div>
                <w:div w:id="776">
                  <w:marLeft w:val="0"/>
                  <w:marRight w:val="0"/>
                  <w:marTop w:val="0"/>
                  <w:marBottom w:val="0"/>
                  <w:divBdr>
                    <w:top w:val="none" w:sz="0" w:space="0" w:color="auto"/>
                    <w:left w:val="none" w:sz="0" w:space="0" w:color="auto"/>
                    <w:bottom w:val="none" w:sz="0" w:space="0" w:color="auto"/>
                    <w:right w:val="none" w:sz="0" w:space="0" w:color="auto"/>
                  </w:divBdr>
                </w:div>
                <w:div w:id="800">
                  <w:marLeft w:val="0"/>
                  <w:marRight w:val="0"/>
                  <w:marTop w:val="0"/>
                  <w:marBottom w:val="0"/>
                  <w:divBdr>
                    <w:top w:val="none" w:sz="0" w:space="0" w:color="auto"/>
                    <w:left w:val="none" w:sz="0" w:space="0" w:color="auto"/>
                    <w:bottom w:val="none" w:sz="0" w:space="0" w:color="auto"/>
                    <w:right w:val="none" w:sz="0" w:space="0" w:color="auto"/>
                  </w:divBdr>
                </w:div>
                <w:div w:id="805">
                  <w:marLeft w:val="0"/>
                  <w:marRight w:val="0"/>
                  <w:marTop w:val="0"/>
                  <w:marBottom w:val="0"/>
                  <w:divBdr>
                    <w:top w:val="none" w:sz="0" w:space="0" w:color="auto"/>
                    <w:left w:val="none" w:sz="0" w:space="0" w:color="auto"/>
                    <w:bottom w:val="none" w:sz="0" w:space="0" w:color="auto"/>
                    <w:right w:val="none" w:sz="0" w:space="0" w:color="auto"/>
                  </w:divBdr>
                </w:div>
                <w:div w:id="825">
                  <w:marLeft w:val="0"/>
                  <w:marRight w:val="0"/>
                  <w:marTop w:val="0"/>
                  <w:marBottom w:val="0"/>
                  <w:divBdr>
                    <w:top w:val="none" w:sz="0" w:space="0" w:color="auto"/>
                    <w:left w:val="none" w:sz="0" w:space="0" w:color="auto"/>
                    <w:bottom w:val="none" w:sz="0" w:space="0" w:color="auto"/>
                    <w:right w:val="none" w:sz="0" w:space="0" w:color="auto"/>
                  </w:divBdr>
                </w:div>
                <w:div w:id="859">
                  <w:marLeft w:val="0"/>
                  <w:marRight w:val="0"/>
                  <w:marTop w:val="0"/>
                  <w:marBottom w:val="0"/>
                  <w:divBdr>
                    <w:top w:val="none" w:sz="0" w:space="0" w:color="auto"/>
                    <w:left w:val="none" w:sz="0" w:space="0" w:color="auto"/>
                    <w:bottom w:val="none" w:sz="0" w:space="0" w:color="auto"/>
                    <w:right w:val="none" w:sz="0" w:space="0" w:color="auto"/>
                  </w:divBdr>
                </w:div>
                <w:div w:id="868">
                  <w:marLeft w:val="0"/>
                  <w:marRight w:val="0"/>
                  <w:marTop w:val="0"/>
                  <w:marBottom w:val="0"/>
                  <w:divBdr>
                    <w:top w:val="none" w:sz="0" w:space="0" w:color="auto"/>
                    <w:left w:val="none" w:sz="0" w:space="0" w:color="auto"/>
                    <w:bottom w:val="none" w:sz="0" w:space="0" w:color="auto"/>
                    <w:right w:val="none" w:sz="0" w:space="0" w:color="auto"/>
                  </w:divBdr>
                </w:div>
                <w:div w:id="890">
                  <w:marLeft w:val="0"/>
                  <w:marRight w:val="0"/>
                  <w:marTop w:val="0"/>
                  <w:marBottom w:val="0"/>
                  <w:divBdr>
                    <w:top w:val="none" w:sz="0" w:space="0" w:color="auto"/>
                    <w:left w:val="none" w:sz="0" w:space="0" w:color="auto"/>
                    <w:bottom w:val="none" w:sz="0" w:space="0" w:color="auto"/>
                    <w:right w:val="none" w:sz="0" w:space="0" w:color="auto"/>
                  </w:divBdr>
                </w:div>
                <w:div w:id="906">
                  <w:marLeft w:val="0"/>
                  <w:marRight w:val="0"/>
                  <w:marTop w:val="0"/>
                  <w:marBottom w:val="0"/>
                  <w:divBdr>
                    <w:top w:val="none" w:sz="0" w:space="0" w:color="auto"/>
                    <w:left w:val="none" w:sz="0" w:space="0" w:color="auto"/>
                    <w:bottom w:val="none" w:sz="0" w:space="0" w:color="auto"/>
                    <w:right w:val="none" w:sz="0" w:space="0" w:color="auto"/>
                  </w:divBdr>
                </w:div>
                <w:div w:id="919">
                  <w:marLeft w:val="0"/>
                  <w:marRight w:val="0"/>
                  <w:marTop w:val="0"/>
                  <w:marBottom w:val="0"/>
                  <w:divBdr>
                    <w:top w:val="none" w:sz="0" w:space="0" w:color="auto"/>
                    <w:left w:val="none" w:sz="0" w:space="0" w:color="auto"/>
                    <w:bottom w:val="none" w:sz="0" w:space="0" w:color="auto"/>
                    <w:right w:val="none" w:sz="0" w:space="0" w:color="auto"/>
                  </w:divBdr>
                </w:div>
                <w:div w:id="932">
                  <w:marLeft w:val="0"/>
                  <w:marRight w:val="0"/>
                  <w:marTop w:val="0"/>
                  <w:marBottom w:val="0"/>
                  <w:divBdr>
                    <w:top w:val="none" w:sz="0" w:space="0" w:color="auto"/>
                    <w:left w:val="none" w:sz="0" w:space="0" w:color="auto"/>
                    <w:bottom w:val="none" w:sz="0" w:space="0" w:color="auto"/>
                    <w:right w:val="none" w:sz="0" w:space="0" w:color="auto"/>
                  </w:divBdr>
                </w:div>
                <w:div w:id="936">
                  <w:marLeft w:val="0"/>
                  <w:marRight w:val="0"/>
                  <w:marTop w:val="0"/>
                  <w:marBottom w:val="0"/>
                  <w:divBdr>
                    <w:top w:val="none" w:sz="0" w:space="0" w:color="auto"/>
                    <w:left w:val="none" w:sz="0" w:space="0" w:color="auto"/>
                    <w:bottom w:val="none" w:sz="0" w:space="0" w:color="auto"/>
                    <w:right w:val="none" w:sz="0" w:space="0" w:color="auto"/>
                  </w:divBdr>
                </w:div>
                <w:div w:id="948">
                  <w:marLeft w:val="0"/>
                  <w:marRight w:val="0"/>
                  <w:marTop w:val="0"/>
                  <w:marBottom w:val="0"/>
                  <w:divBdr>
                    <w:top w:val="none" w:sz="0" w:space="0" w:color="auto"/>
                    <w:left w:val="none" w:sz="0" w:space="0" w:color="auto"/>
                    <w:bottom w:val="none" w:sz="0" w:space="0" w:color="auto"/>
                    <w:right w:val="none" w:sz="0" w:space="0" w:color="auto"/>
                  </w:divBdr>
                </w:div>
                <w:div w:id="955">
                  <w:marLeft w:val="0"/>
                  <w:marRight w:val="0"/>
                  <w:marTop w:val="0"/>
                  <w:marBottom w:val="0"/>
                  <w:divBdr>
                    <w:top w:val="none" w:sz="0" w:space="0" w:color="auto"/>
                    <w:left w:val="none" w:sz="0" w:space="0" w:color="auto"/>
                    <w:bottom w:val="none" w:sz="0" w:space="0" w:color="auto"/>
                    <w:right w:val="none" w:sz="0" w:space="0" w:color="auto"/>
                  </w:divBdr>
                </w:div>
                <w:div w:id="960">
                  <w:marLeft w:val="0"/>
                  <w:marRight w:val="0"/>
                  <w:marTop w:val="0"/>
                  <w:marBottom w:val="0"/>
                  <w:divBdr>
                    <w:top w:val="none" w:sz="0" w:space="0" w:color="auto"/>
                    <w:left w:val="none" w:sz="0" w:space="0" w:color="auto"/>
                    <w:bottom w:val="none" w:sz="0" w:space="0" w:color="auto"/>
                    <w:right w:val="none" w:sz="0" w:space="0" w:color="auto"/>
                  </w:divBdr>
                </w:div>
                <w:div w:id="963">
                  <w:marLeft w:val="0"/>
                  <w:marRight w:val="0"/>
                  <w:marTop w:val="0"/>
                  <w:marBottom w:val="0"/>
                  <w:divBdr>
                    <w:top w:val="none" w:sz="0" w:space="0" w:color="auto"/>
                    <w:left w:val="none" w:sz="0" w:space="0" w:color="auto"/>
                    <w:bottom w:val="none" w:sz="0" w:space="0" w:color="auto"/>
                    <w:right w:val="none" w:sz="0" w:space="0" w:color="auto"/>
                  </w:divBdr>
                </w:div>
                <w:div w:id="1001">
                  <w:marLeft w:val="0"/>
                  <w:marRight w:val="0"/>
                  <w:marTop w:val="0"/>
                  <w:marBottom w:val="0"/>
                  <w:divBdr>
                    <w:top w:val="none" w:sz="0" w:space="0" w:color="auto"/>
                    <w:left w:val="none" w:sz="0" w:space="0" w:color="auto"/>
                    <w:bottom w:val="none" w:sz="0" w:space="0" w:color="auto"/>
                    <w:right w:val="none" w:sz="0" w:space="0" w:color="auto"/>
                  </w:divBdr>
                </w:div>
                <w:div w:id="1060">
                  <w:marLeft w:val="0"/>
                  <w:marRight w:val="0"/>
                  <w:marTop w:val="0"/>
                  <w:marBottom w:val="0"/>
                  <w:divBdr>
                    <w:top w:val="none" w:sz="0" w:space="0" w:color="auto"/>
                    <w:left w:val="none" w:sz="0" w:space="0" w:color="auto"/>
                    <w:bottom w:val="none" w:sz="0" w:space="0" w:color="auto"/>
                    <w:right w:val="none" w:sz="0" w:space="0" w:color="auto"/>
                  </w:divBdr>
                </w:div>
                <w:div w:id="1095">
                  <w:marLeft w:val="0"/>
                  <w:marRight w:val="0"/>
                  <w:marTop w:val="0"/>
                  <w:marBottom w:val="0"/>
                  <w:divBdr>
                    <w:top w:val="none" w:sz="0" w:space="0" w:color="auto"/>
                    <w:left w:val="none" w:sz="0" w:space="0" w:color="auto"/>
                    <w:bottom w:val="none" w:sz="0" w:space="0" w:color="auto"/>
                    <w:right w:val="none" w:sz="0" w:space="0" w:color="auto"/>
                  </w:divBdr>
                </w:div>
                <w:div w:id="1100">
                  <w:marLeft w:val="0"/>
                  <w:marRight w:val="0"/>
                  <w:marTop w:val="0"/>
                  <w:marBottom w:val="0"/>
                  <w:divBdr>
                    <w:top w:val="none" w:sz="0" w:space="0" w:color="auto"/>
                    <w:left w:val="none" w:sz="0" w:space="0" w:color="auto"/>
                    <w:bottom w:val="none" w:sz="0" w:space="0" w:color="auto"/>
                    <w:right w:val="none" w:sz="0" w:space="0" w:color="auto"/>
                  </w:divBdr>
                </w:div>
                <w:div w:id="1128">
                  <w:marLeft w:val="0"/>
                  <w:marRight w:val="0"/>
                  <w:marTop w:val="0"/>
                  <w:marBottom w:val="0"/>
                  <w:divBdr>
                    <w:top w:val="none" w:sz="0" w:space="0" w:color="auto"/>
                    <w:left w:val="none" w:sz="0" w:space="0" w:color="auto"/>
                    <w:bottom w:val="none" w:sz="0" w:space="0" w:color="auto"/>
                    <w:right w:val="none" w:sz="0" w:space="0" w:color="auto"/>
                  </w:divBdr>
                </w:div>
                <w:div w:id="1152">
                  <w:marLeft w:val="0"/>
                  <w:marRight w:val="0"/>
                  <w:marTop w:val="0"/>
                  <w:marBottom w:val="0"/>
                  <w:divBdr>
                    <w:top w:val="none" w:sz="0" w:space="0" w:color="auto"/>
                    <w:left w:val="none" w:sz="0" w:space="0" w:color="auto"/>
                    <w:bottom w:val="none" w:sz="0" w:space="0" w:color="auto"/>
                    <w:right w:val="none" w:sz="0" w:space="0" w:color="auto"/>
                  </w:divBdr>
                </w:div>
                <w:div w:id="1172">
                  <w:marLeft w:val="0"/>
                  <w:marRight w:val="0"/>
                  <w:marTop w:val="0"/>
                  <w:marBottom w:val="0"/>
                  <w:divBdr>
                    <w:top w:val="none" w:sz="0" w:space="0" w:color="auto"/>
                    <w:left w:val="none" w:sz="0" w:space="0" w:color="auto"/>
                    <w:bottom w:val="none" w:sz="0" w:space="0" w:color="auto"/>
                    <w:right w:val="none" w:sz="0" w:space="0" w:color="auto"/>
                  </w:divBdr>
                </w:div>
                <w:div w:id="1191">
                  <w:marLeft w:val="0"/>
                  <w:marRight w:val="0"/>
                  <w:marTop w:val="0"/>
                  <w:marBottom w:val="0"/>
                  <w:divBdr>
                    <w:top w:val="none" w:sz="0" w:space="0" w:color="auto"/>
                    <w:left w:val="none" w:sz="0" w:space="0" w:color="auto"/>
                    <w:bottom w:val="none" w:sz="0" w:space="0" w:color="auto"/>
                    <w:right w:val="none" w:sz="0" w:space="0" w:color="auto"/>
                  </w:divBdr>
                </w:div>
                <w:div w:id="1215">
                  <w:marLeft w:val="0"/>
                  <w:marRight w:val="0"/>
                  <w:marTop w:val="0"/>
                  <w:marBottom w:val="0"/>
                  <w:divBdr>
                    <w:top w:val="none" w:sz="0" w:space="0" w:color="auto"/>
                    <w:left w:val="none" w:sz="0" w:space="0" w:color="auto"/>
                    <w:bottom w:val="none" w:sz="0" w:space="0" w:color="auto"/>
                    <w:right w:val="none" w:sz="0" w:space="0" w:color="auto"/>
                  </w:divBdr>
                </w:div>
                <w:div w:id="1240">
                  <w:marLeft w:val="0"/>
                  <w:marRight w:val="0"/>
                  <w:marTop w:val="0"/>
                  <w:marBottom w:val="0"/>
                  <w:divBdr>
                    <w:top w:val="none" w:sz="0" w:space="0" w:color="auto"/>
                    <w:left w:val="none" w:sz="0" w:space="0" w:color="auto"/>
                    <w:bottom w:val="none" w:sz="0" w:space="0" w:color="auto"/>
                    <w:right w:val="none" w:sz="0" w:space="0" w:color="auto"/>
                  </w:divBdr>
                </w:div>
                <w:div w:id="1280">
                  <w:marLeft w:val="0"/>
                  <w:marRight w:val="0"/>
                  <w:marTop w:val="0"/>
                  <w:marBottom w:val="0"/>
                  <w:divBdr>
                    <w:top w:val="none" w:sz="0" w:space="0" w:color="auto"/>
                    <w:left w:val="none" w:sz="0" w:space="0" w:color="auto"/>
                    <w:bottom w:val="none" w:sz="0" w:space="0" w:color="auto"/>
                    <w:right w:val="none" w:sz="0" w:space="0" w:color="auto"/>
                  </w:divBdr>
                </w:div>
                <w:div w:id="1295">
                  <w:marLeft w:val="0"/>
                  <w:marRight w:val="0"/>
                  <w:marTop w:val="0"/>
                  <w:marBottom w:val="0"/>
                  <w:divBdr>
                    <w:top w:val="none" w:sz="0" w:space="0" w:color="auto"/>
                    <w:left w:val="none" w:sz="0" w:space="0" w:color="auto"/>
                    <w:bottom w:val="none" w:sz="0" w:space="0" w:color="auto"/>
                    <w:right w:val="none" w:sz="0" w:space="0" w:color="auto"/>
                  </w:divBdr>
                </w:div>
                <w:div w:id="1325">
                  <w:marLeft w:val="0"/>
                  <w:marRight w:val="0"/>
                  <w:marTop w:val="0"/>
                  <w:marBottom w:val="0"/>
                  <w:divBdr>
                    <w:top w:val="none" w:sz="0" w:space="0" w:color="auto"/>
                    <w:left w:val="none" w:sz="0" w:space="0" w:color="auto"/>
                    <w:bottom w:val="none" w:sz="0" w:space="0" w:color="auto"/>
                    <w:right w:val="none" w:sz="0" w:space="0" w:color="auto"/>
                  </w:divBdr>
                </w:div>
                <w:div w:id="1345">
                  <w:marLeft w:val="0"/>
                  <w:marRight w:val="0"/>
                  <w:marTop w:val="0"/>
                  <w:marBottom w:val="0"/>
                  <w:divBdr>
                    <w:top w:val="none" w:sz="0" w:space="0" w:color="auto"/>
                    <w:left w:val="none" w:sz="0" w:space="0" w:color="auto"/>
                    <w:bottom w:val="none" w:sz="0" w:space="0" w:color="auto"/>
                    <w:right w:val="none" w:sz="0" w:space="0" w:color="auto"/>
                  </w:divBdr>
                </w:div>
                <w:div w:id="1390">
                  <w:marLeft w:val="0"/>
                  <w:marRight w:val="0"/>
                  <w:marTop w:val="0"/>
                  <w:marBottom w:val="0"/>
                  <w:divBdr>
                    <w:top w:val="none" w:sz="0" w:space="0" w:color="auto"/>
                    <w:left w:val="none" w:sz="0" w:space="0" w:color="auto"/>
                    <w:bottom w:val="none" w:sz="0" w:space="0" w:color="auto"/>
                    <w:right w:val="none" w:sz="0" w:space="0" w:color="auto"/>
                  </w:divBdr>
                </w:div>
                <w:div w:id="1392">
                  <w:marLeft w:val="0"/>
                  <w:marRight w:val="0"/>
                  <w:marTop w:val="0"/>
                  <w:marBottom w:val="0"/>
                  <w:divBdr>
                    <w:top w:val="none" w:sz="0" w:space="0" w:color="auto"/>
                    <w:left w:val="none" w:sz="0" w:space="0" w:color="auto"/>
                    <w:bottom w:val="none" w:sz="0" w:space="0" w:color="auto"/>
                    <w:right w:val="none" w:sz="0" w:space="0" w:color="auto"/>
                  </w:divBdr>
                </w:div>
                <w:div w:id="1418">
                  <w:marLeft w:val="0"/>
                  <w:marRight w:val="0"/>
                  <w:marTop w:val="0"/>
                  <w:marBottom w:val="0"/>
                  <w:divBdr>
                    <w:top w:val="none" w:sz="0" w:space="0" w:color="auto"/>
                    <w:left w:val="none" w:sz="0" w:space="0" w:color="auto"/>
                    <w:bottom w:val="none" w:sz="0" w:space="0" w:color="auto"/>
                    <w:right w:val="none" w:sz="0" w:space="0" w:color="auto"/>
                  </w:divBdr>
                </w:div>
                <w:div w:id="1441">
                  <w:marLeft w:val="0"/>
                  <w:marRight w:val="0"/>
                  <w:marTop w:val="0"/>
                  <w:marBottom w:val="0"/>
                  <w:divBdr>
                    <w:top w:val="none" w:sz="0" w:space="0" w:color="auto"/>
                    <w:left w:val="none" w:sz="0" w:space="0" w:color="auto"/>
                    <w:bottom w:val="none" w:sz="0" w:space="0" w:color="auto"/>
                    <w:right w:val="none" w:sz="0" w:space="0" w:color="auto"/>
                  </w:divBdr>
                </w:div>
                <w:div w:id="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
          <w:marLeft w:val="0"/>
          <w:marRight w:val="0"/>
          <w:marTop w:val="0"/>
          <w:marBottom w:val="0"/>
          <w:divBdr>
            <w:top w:val="none" w:sz="0" w:space="0" w:color="auto"/>
            <w:left w:val="none" w:sz="0" w:space="0" w:color="auto"/>
            <w:bottom w:val="none" w:sz="0" w:space="0" w:color="auto"/>
            <w:right w:val="none" w:sz="0" w:space="0" w:color="auto"/>
          </w:divBdr>
        </w:div>
        <w:div w:id="1085">
          <w:marLeft w:val="0"/>
          <w:marRight w:val="0"/>
          <w:marTop w:val="0"/>
          <w:marBottom w:val="0"/>
          <w:divBdr>
            <w:top w:val="none" w:sz="0" w:space="0" w:color="auto"/>
            <w:left w:val="none" w:sz="0" w:space="0" w:color="auto"/>
            <w:bottom w:val="none" w:sz="0" w:space="0" w:color="auto"/>
            <w:right w:val="none" w:sz="0" w:space="0" w:color="auto"/>
          </w:divBdr>
        </w:div>
        <w:div w:id="1096">
          <w:marLeft w:val="0"/>
          <w:marRight w:val="0"/>
          <w:marTop w:val="0"/>
          <w:marBottom w:val="0"/>
          <w:divBdr>
            <w:top w:val="none" w:sz="0" w:space="0" w:color="auto"/>
            <w:left w:val="none" w:sz="0" w:space="0" w:color="auto"/>
            <w:bottom w:val="none" w:sz="0" w:space="0" w:color="auto"/>
            <w:right w:val="none" w:sz="0" w:space="0" w:color="auto"/>
          </w:divBdr>
        </w:div>
        <w:div w:id="1105">
          <w:marLeft w:val="0"/>
          <w:marRight w:val="0"/>
          <w:marTop w:val="0"/>
          <w:marBottom w:val="0"/>
          <w:divBdr>
            <w:top w:val="none" w:sz="0" w:space="0" w:color="auto"/>
            <w:left w:val="none" w:sz="0" w:space="0" w:color="auto"/>
            <w:bottom w:val="none" w:sz="0" w:space="0" w:color="auto"/>
            <w:right w:val="none" w:sz="0" w:space="0" w:color="auto"/>
          </w:divBdr>
        </w:div>
        <w:div w:id="1111">
          <w:marLeft w:val="0"/>
          <w:marRight w:val="0"/>
          <w:marTop w:val="0"/>
          <w:marBottom w:val="0"/>
          <w:divBdr>
            <w:top w:val="none" w:sz="0" w:space="0" w:color="auto"/>
            <w:left w:val="none" w:sz="0" w:space="0" w:color="auto"/>
            <w:bottom w:val="none" w:sz="0" w:space="0" w:color="auto"/>
            <w:right w:val="none" w:sz="0" w:space="0" w:color="auto"/>
          </w:divBdr>
        </w:div>
        <w:div w:id="1117">
          <w:marLeft w:val="0"/>
          <w:marRight w:val="0"/>
          <w:marTop w:val="0"/>
          <w:marBottom w:val="0"/>
          <w:divBdr>
            <w:top w:val="none" w:sz="0" w:space="0" w:color="auto"/>
            <w:left w:val="none" w:sz="0" w:space="0" w:color="auto"/>
            <w:bottom w:val="none" w:sz="0" w:space="0" w:color="auto"/>
            <w:right w:val="none" w:sz="0" w:space="0" w:color="auto"/>
          </w:divBdr>
        </w:div>
        <w:div w:id="1118">
          <w:marLeft w:val="0"/>
          <w:marRight w:val="0"/>
          <w:marTop w:val="0"/>
          <w:marBottom w:val="0"/>
          <w:divBdr>
            <w:top w:val="none" w:sz="0" w:space="0" w:color="auto"/>
            <w:left w:val="none" w:sz="0" w:space="0" w:color="auto"/>
            <w:bottom w:val="none" w:sz="0" w:space="0" w:color="auto"/>
            <w:right w:val="none" w:sz="0" w:space="0" w:color="auto"/>
          </w:divBdr>
        </w:div>
        <w:div w:id="1135">
          <w:marLeft w:val="0"/>
          <w:marRight w:val="0"/>
          <w:marTop w:val="0"/>
          <w:marBottom w:val="0"/>
          <w:divBdr>
            <w:top w:val="none" w:sz="0" w:space="0" w:color="auto"/>
            <w:left w:val="none" w:sz="0" w:space="0" w:color="auto"/>
            <w:bottom w:val="none" w:sz="0" w:space="0" w:color="auto"/>
            <w:right w:val="none" w:sz="0" w:space="0" w:color="auto"/>
          </w:divBdr>
        </w:div>
        <w:div w:id="1149">
          <w:marLeft w:val="0"/>
          <w:marRight w:val="0"/>
          <w:marTop w:val="0"/>
          <w:marBottom w:val="0"/>
          <w:divBdr>
            <w:top w:val="none" w:sz="0" w:space="0" w:color="auto"/>
            <w:left w:val="none" w:sz="0" w:space="0" w:color="auto"/>
            <w:bottom w:val="none" w:sz="0" w:space="0" w:color="auto"/>
            <w:right w:val="none" w:sz="0" w:space="0" w:color="auto"/>
          </w:divBdr>
        </w:div>
        <w:div w:id="1153">
          <w:marLeft w:val="0"/>
          <w:marRight w:val="0"/>
          <w:marTop w:val="0"/>
          <w:marBottom w:val="0"/>
          <w:divBdr>
            <w:top w:val="none" w:sz="0" w:space="0" w:color="auto"/>
            <w:left w:val="none" w:sz="0" w:space="0" w:color="auto"/>
            <w:bottom w:val="none" w:sz="0" w:space="0" w:color="auto"/>
            <w:right w:val="none" w:sz="0" w:space="0" w:color="auto"/>
          </w:divBdr>
        </w:div>
        <w:div w:id="1176">
          <w:marLeft w:val="0"/>
          <w:marRight w:val="0"/>
          <w:marTop w:val="0"/>
          <w:marBottom w:val="0"/>
          <w:divBdr>
            <w:top w:val="none" w:sz="0" w:space="0" w:color="auto"/>
            <w:left w:val="none" w:sz="0" w:space="0" w:color="auto"/>
            <w:bottom w:val="none" w:sz="0" w:space="0" w:color="auto"/>
            <w:right w:val="none" w:sz="0" w:space="0" w:color="auto"/>
          </w:divBdr>
        </w:div>
        <w:div w:id="1210">
          <w:marLeft w:val="0"/>
          <w:marRight w:val="0"/>
          <w:marTop w:val="0"/>
          <w:marBottom w:val="0"/>
          <w:divBdr>
            <w:top w:val="none" w:sz="0" w:space="0" w:color="auto"/>
            <w:left w:val="none" w:sz="0" w:space="0" w:color="auto"/>
            <w:bottom w:val="none" w:sz="0" w:space="0" w:color="auto"/>
            <w:right w:val="none" w:sz="0" w:space="0" w:color="auto"/>
          </w:divBdr>
        </w:div>
        <w:div w:id="1221">
          <w:marLeft w:val="0"/>
          <w:marRight w:val="0"/>
          <w:marTop w:val="0"/>
          <w:marBottom w:val="0"/>
          <w:divBdr>
            <w:top w:val="none" w:sz="0" w:space="0" w:color="auto"/>
            <w:left w:val="none" w:sz="0" w:space="0" w:color="auto"/>
            <w:bottom w:val="none" w:sz="0" w:space="0" w:color="auto"/>
            <w:right w:val="none" w:sz="0" w:space="0" w:color="auto"/>
          </w:divBdr>
        </w:div>
        <w:div w:id="1261">
          <w:marLeft w:val="0"/>
          <w:marRight w:val="0"/>
          <w:marTop w:val="0"/>
          <w:marBottom w:val="0"/>
          <w:divBdr>
            <w:top w:val="none" w:sz="0" w:space="0" w:color="auto"/>
            <w:left w:val="none" w:sz="0" w:space="0" w:color="auto"/>
            <w:bottom w:val="none" w:sz="0" w:space="0" w:color="auto"/>
            <w:right w:val="none" w:sz="0" w:space="0" w:color="auto"/>
          </w:divBdr>
        </w:div>
        <w:div w:id="1283">
          <w:marLeft w:val="0"/>
          <w:marRight w:val="0"/>
          <w:marTop w:val="0"/>
          <w:marBottom w:val="0"/>
          <w:divBdr>
            <w:top w:val="none" w:sz="0" w:space="0" w:color="auto"/>
            <w:left w:val="none" w:sz="0" w:space="0" w:color="auto"/>
            <w:bottom w:val="none" w:sz="0" w:space="0" w:color="auto"/>
            <w:right w:val="none" w:sz="0" w:space="0" w:color="auto"/>
          </w:divBdr>
        </w:div>
        <w:div w:id="1302">
          <w:marLeft w:val="0"/>
          <w:marRight w:val="0"/>
          <w:marTop w:val="0"/>
          <w:marBottom w:val="0"/>
          <w:divBdr>
            <w:top w:val="none" w:sz="0" w:space="0" w:color="auto"/>
            <w:left w:val="none" w:sz="0" w:space="0" w:color="auto"/>
            <w:bottom w:val="none" w:sz="0" w:space="0" w:color="auto"/>
            <w:right w:val="none" w:sz="0" w:space="0" w:color="auto"/>
          </w:divBdr>
        </w:div>
        <w:div w:id="1319">
          <w:marLeft w:val="0"/>
          <w:marRight w:val="0"/>
          <w:marTop w:val="0"/>
          <w:marBottom w:val="0"/>
          <w:divBdr>
            <w:top w:val="none" w:sz="0" w:space="0" w:color="auto"/>
            <w:left w:val="none" w:sz="0" w:space="0" w:color="auto"/>
            <w:bottom w:val="none" w:sz="0" w:space="0" w:color="auto"/>
            <w:right w:val="none" w:sz="0" w:space="0" w:color="auto"/>
          </w:divBdr>
        </w:div>
        <w:div w:id="1328">
          <w:marLeft w:val="0"/>
          <w:marRight w:val="0"/>
          <w:marTop w:val="0"/>
          <w:marBottom w:val="0"/>
          <w:divBdr>
            <w:top w:val="none" w:sz="0" w:space="0" w:color="auto"/>
            <w:left w:val="none" w:sz="0" w:space="0" w:color="auto"/>
            <w:bottom w:val="none" w:sz="0" w:space="0" w:color="auto"/>
            <w:right w:val="none" w:sz="0" w:space="0" w:color="auto"/>
          </w:divBdr>
        </w:div>
        <w:div w:id="1333">
          <w:marLeft w:val="0"/>
          <w:marRight w:val="0"/>
          <w:marTop w:val="0"/>
          <w:marBottom w:val="0"/>
          <w:divBdr>
            <w:top w:val="none" w:sz="0" w:space="0" w:color="auto"/>
            <w:left w:val="none" w:sz="0" w:space="0" w:color="auto"/>
            <w:bottom w:val="none" w:sz="0" w:space="0" w:color="auto"/>
            <w:right w:val="none" w:sz="0" w:space="0" w:color="auto"/>
          </w:divBdr>
        </w:div>
        <w:div w:id="1356">
          <w:marLeft w:val="0"/>
          <w:marRight w:val="0"/>
          <w:marTop w:val="0"/>
          <w:marBottom w:val="0"/>
          <w:divBdr>
            <w:top w:val="none" w:sz="0" w:space="0" w:color="auto"/>
            <w:left w:val="none" w:sz="0" w:space="0" w:color="auto"/>
            <w:bottom w:val="none" w:sz="0" w:space="0" w:color="auto"/>
            <w:right w:val="none" w:sz="0" w:space="0" w:color="auto"/>
          </w:divBdr>
        </w:div>
        <w:div w:id="1358">
          <w:marLeft w:val="0"/>
          <w:marRight w:val="0"/>
          <w:marTop w:val="0"/>
          <w:marBottom w:val="0"/>
          <w:divBdr>
            <w:top w:val="none" w:sz="0" w:space="0" w:color="auto"/>
            <w:left w:val="none" w:sz="0" w:space="0" w:color="auto"/>
            <w:bottom w:val="none" w:sz="0" w:space="0" w:color="auto"/>
            <w:right w:val="none" w:sz="0" w:space="0" w:color="auto"/>
          </w:divBdr>
        </w:div>
        <w:div w:id="1362">
          <w:marLeft w:val="0"/>
          <w:marRight w:val="0"/>
          <w:marTop w:val="0"/>
          <w:marBottom w:val="0"/>
          <w:divBdr>
            <w:top w:val="none" w:sz="0" w:space="0" w:color="auto"/>
            <w:left w:val="none" w:sz="0" w:space="0" w:color="auto"/>
            <w:bottom w:val="none" w:sz="0" w:space="0" w:color="auto"/>
            <w:right w:val="none" w:sz="0" w:space="0" w:color="auto"/>
          </w:divBdr>
        </w:div>
        <w:div w:id="1370">
          <w:marLeft w:val="0"/>
          <w:marRight w:val="0"/>
          <w:marTop w:val="0"/>
          <w:marBottom w:val="0"/>
          <w:divBdr>
            <w:top w:val="none" w:sz="0" w:space="0" w:color="auto"/>
            <w:left w:val="none" w:sz="0" w:space="0" w:color="auto"/>
            <w:bottom w:val="none" w:sz="0" w:space="0" w:color="auto"/>
            <w:right w:val="none" w:sz="0" w:space="0" w:color="auto"/>
          </w:divBdr>
        </w:div>
        <w:div w:id="1375">
          <w:marLeft w:val="0"/>
          <w:marRight w:val="0"/>
          <w:marTop w:val="0"/>
          <w:marBottom w:val="0"/>
          <w:divBdr>
            <w:top w:val="none" w:sz="0" w:space="0" w:color="auto"/>
            <w:left w:val="none" w:sz="0" w:space="0" w:color="auto"/>
            <w:bottom w:val="none" w:sz="0" w:space="0" w:color="auto"/>
            <w:right w:val="none" w:sz="0" w:space="0" w:color="auto"/>
          </w:divBdr>
        </w:div>
        <w:div w:id="1417">
          <w:marLeft w:val="0"/>
          <w:marRight w:val="0"/>
          <w:marTop w:val="0"/>
          <w:marBottom w:val="0"/>
          <w:divBdr>
            <w:top w:val="none" w:sz="0" w:space="0" w:color="auto"/>
            <w:left w:val="none" w:sz="0" w:space="0" w:color="auto"/>
            <w:bottom w:val="none" w:sz="0" w:space="0" w:color="auto"/>
            <w:right w:val="none" w:sz="0" w:space="0" w:color="auto"/>
          </w:divBdr>
        </w:div>
        <w:div w:id="1420">
          <w:marLeft w:val="0"/>
          <w:marRight w:val="0"/>
          <w:marTop w:val="0"/>
          <w:marBottom w:val="0"/>
          <w:divBdr>
            <w:top w:val="none" w:sz="0" w:space="0" w:color="auto"/>
            <w:left w:val="none" w:sz="0" w:space="0" w:color="auto"/>
            <w:bottom w:val="none" w:sz="0" w:space="0" w:color="auto"/>
            <w:right w:val="none" w:sz="0" w:space="0" w:color="auto"/>
          </w:divBdr>
          <w:divsChild>
            <w:div w:id="1098">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44">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89">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 w:id="558">
                  <w:marLeft w:val="0"/>
                  <w:marRight w:val="0"/>
                  <w:marTop w:val="0"/>
                  <w:marBottom w:val="0"/>
                  <w:divBdr>
                    <w:top w:val="none" w:sz="0" w:space="0" w:color="auto"/>
                    <w:left w:val="none" w:sz="0" w:space="0" w:color="auto"/>
                    <w:bottom w:val="none" w:sz="0" w:space="0" w:color="auto"/>
                    <w:right w:val="none" w:sz="0" w:space="0" w:color="auto"/>
                  </w:divBdr>
                </w:div>
                <w:div w:id="568">
                  <w:marLeft w:val="0"/>
                  <w:marRight w:val="0"/>
                  <w:marTop w:val="0"/>
                  <w:marBottom w:val="0"/>
                  <w:divBdr>
                    <w:top w:val="none" w:sz="0" w:space="0" w:color="auto"/>
                    <w:left w:val="none" w:sz="0" w:space="0" w:color="auto"/>
                    <w:bottom w:val="none" w:sz="0" w:space="0" w:color="auto"/>
                    <w:right w:val="none" w:sz="0" w:space="0" w:color="auto"/>
                  </w:divBdr>
                </w:div>
                <w:div w:id="572">
                  <w:marLeft w:val="0"/>
                  <w:marRight w:val="0"/>
                  <w:marTop w:val="0"/>
                  <w:marBottom w:val="0"/>
                  <w:divBdr>
                    <w:top w:val="none" w:sz="0" w:space="0" w:color="auto"/>
                    <w:left w:val="none" w:sz="0" w:space="0" w:color="auto"/>
                    <w:bottom w:val="none" w:sz="0" w:space="0" w:color="auto"/>
                    <w:right w:val="none" w:sz="0" w:space="0" w:color="auto"/>
                  </w:divBdr>
                </w:div>
                <w:div w:id="595">
                  <w:marLeft w:val="0"/>
                  <w:marRight w:val="0"/>
                  <w:marTop w:val="0"/>
                  <w:marBottom w:val="0"/>
                  <w:divBdr>
                    <w:top w:val="none" w:sz="0" w:space="0" w:color="auto"/>
                    <w:left w:val="none" w:sz="0" w:space="0" w:color="auto"/>
                    <w:bottom w:val="none" w:sz="0" w:space="0" w:color="auto"/>
                    <w:right w:val="none" w:sz="0" w:space="0" w:color="auto"/>
                  </w:divBdr>
                </w:div>
                <w:div w:id="606">
                  <w:marLeft w:val="0"/>
                  <w:marRight w:val="0"/>
                  <w:marTop w:val="0"/>
                  <w:marBottom w:val="0"/>
                  <w:divBdr>
                    <w:top w:val="none" w:sz="0" w:space="0" w:color="auto"/>
                    <w:left w:val="none" w:sz="0" w:space="0" w:color="auto"/>
                    <w:bottom w:val="none" w:sz="0" w:space="0" w:color="auto"/>
                    <w:right w:val="none" w:sz="0" w:space="0" w:color="auto"/>
                  </w:divBdr>
                </w:div>
                <w:div w:id="628">
                  <w:marLeft w:val="0"/>
                  <w:marRight w:val="0"/>
                  <w:marTop w:val="0"/>
                  <w:marBottom w:val="0"/>
                  <w:divBdr>
                    <w:top w:val="none" w:sz="0" w:space="0" w:color="auto"/>
                    <w:left w:val="none" w:sz="0" w:space="0" w:color="auto"/>
                    <w:bottom w:val="none" w:sz="0" w:space="0" w:color="auto"/>
                    <w:right w:val="none" w:sz="0" w:space="0" w:color="auto"/>
                  </w:divBdr>
                </w:div>
                <w:div w:id="644">
                  <w:marLeft w:val="0"/>
                  <w:marRight w:val="0"/>
                  <w:marTop w:val="0"/>
                  <w:marBottom w:val="0"/>
                  <w:divBdr>
                    <w:top w:val="none" w:sz="0" w:space="0" w:color="auto"/>
                    <w:left w:val="none" w:sz="0" w:space="0" w:color="auto"/>
                    <w:bottom w:val="none" w:sz="0" w:space="0" w:color="auto"/>
                    <w:right w:val="none" w:sz="0" w:space="0" w:color="auto"/>
                  </w:divBdr>
                </w:div>
                <w:div w:id="676">
                  <w:marLeft w:val="0"/>
                  <w:marRight w:val="0"/>
                  <w:marTop w:val="0"/>
                  <w:marBottom w:val="0"/>
                  <w:divBdr>
                    <w:top w:val="none" w:sz="0" w:space="0" w:color="auto"/>
                    <w:left w:val="none" w:sz="0" w:space="0" w:color="auto"/>
                    <w:bottom w:val="none" w:sz="0" w:space="0" w:color="auto"/>
                    <w:right w:val="none" w:sz="0" w:space="0" w:color="auto"/>
                  </w:divBdr>
                </w:div>
                <w:div w:id="725">
                  <w:marLeft w:val="0"/>
                  <w:marRight w:val="0"/>
                  <w:marTop w:val="0"/>
                  <w:marBottom w:val="0"/>
                  <w:divBdr>
                    <w:top w:val="none" w:sz="0" w:space="0" w:color="auto"/>
                    <w:left w:val="none" w:sz="0" w:space="0" w:color="auto"/>
                    <w:bottom w:val="none" w:sz="0" w:space="0" w:color="auto"/>
                    <w:right w:val="none" w:sz="0" w:space="0" w:color="auto"/>
                  </w:divBdr>
                </w:div>
                <w:div w:id="736">
                  <w:marLeft w:val="0"/>
                  <w:marRight w:val="0"/>
                  <w:marTop w:val="0"/>
                  <w:marBottom w:val="0"/>
                  <w:divBdr>
                    <w:top w:val="none" w:sz="0" w:space="0" w:color="auto"/>
                    <w:left w:val="none" w:sz="0" w:space="0" w:color="auto"/>
                    <w:bottom w:val="none" w:sz="0" w:space="0" w:color="auto"/>
                    <w:right w:val="none" w:sz="0" w:space="0" w:color="auto"/>
                  </w:divBdr>
                </w:div>
                <w:div w:id="759">
                  <w:marLeft w:val="0"/>
                  <w:marRight w:val="0"/>
                  <w:marTop w:val="0"/>
                  <w:marBottom w:val="0"/>
                  <w:divBdr>
                    <w:top w:val="none" w:sz="0" w:space="0" w:color="auto"/>
                    <w:left w:val="none" w:sz="0" w:space="0" w:color="auto"/>
                    <w:bottom w:val="none" w:sz="0" w:space="0" w:color="auto"/>
                    <w:right w:val="none" w:sz="0" w:space="0" w:color="auto"/>
                  </w:divBdr>
                </w:div>
                <w:div w:id="762">
                  <w:marLeft w:val="0"/>
                  <w:marRight w:val="0"/>
                  <w:marTop w:val="0"/>
                  <w:marBottom w:val="0"/>
                  <w:divBdr>
                    <w:top w:val="none" w:sz="0" w:space="0" w:color="auto"/>
                    <w:left w:val="none" w:sz="0" w:space="0" w:color="auto"/>
                    <w:bottom w:val="none" w:sz="0" w:space="0" w:color="auto"/>
                    <w:right w:val="none" w:sz="0" w:space="0" w:color="auto"/>
                  </w:divBdr>
                </w:div>
                <w:div w:id="764">
                  <w:marLeft w:val="0"/>
                  <w:marRight w:val="0"/>
                  <w:marTop w:val="0"/>
                  <w:marBottom w:val="0"/>
                  <w:divBdr>
                    <w:top w:val="none" w:sz="0" w:space="0" w:color="auto"/>
                    <w:left w:val="none" w:sz="0" w:space="0" w:color="auto"/>
                    <w:bottom w:val="none" w:sz="0" w:space="0" w:color="auto"/>
                    <w:right w:val="none" w:sz="0" w:space="0" w:color="auto"/>
                  </w:divBdr>
                </w:div>
                <w:div w:id="784">
                  <w:marLeft w:val="0"/>
                  <w:marRight w:val="0"/>
                  <w:marTop w:val="0"/>
                  <w:marBottom w:val="0"/>
                  <w:divBdr>
                    <w:top w:val="none" w:sz="0" w:space="0" w:color="auto"/>
                    <w:left w:val="none" w:sz="0" w:space="0" w:color="auto"/>
                    <w:bottom w:val="none" w:sz="0" w:space="0" w:color="auto"/>
                    <w:right w:val="none" w:sz="0" w:space="0" w:color="auto"/>
                  </w:divBdr>
                </w:div>
                <w:div w:id="797">
                  <w:marLeft w:val="0"/>
                  <w:marRight w:val="0"/>
                  <w:marTop w:val="0"/>
                  <w:marBottom w:val="0"/>
                  <w:divBdr>
                    <w:top w:val="none" w:sz="0" w:space="0" w:color="auto"/>
                    <w:left w:val="none" w:sz="0" w:space="0" w:color="auto"/>
                    <w:bottom w:val="none" w:sz="0" w:space="0" w:color="auto"/>
                    <w:right w:val="none" w:sz="0" w:space="0" w:color="auto"/>
                  </w:divBdr>
                </w:div>
                <w:div w:id="865">
                  <w:marLeft w:val="0"/>
                  <w:marRight w:val="0"/>
                  <w:marTop w:val="0"/>
                  <w:marBottom w:val="0"/>
                  <w:divBdr>
                    <w:top w:val="none" w:sz="0" w:space="0" w:color="auto"/>
                    <w:left w:val="none" w:sz="0" w:space="0" w:color="auto"/>
                    <w:bottom w:val="none" w:sz="0" w:space="0" w:color="auto"/>
                    <w:right w:val="none" w:sz="0" w:space="0" w:color="auto"/>
                  </w:divBdr>
                </w:div>
                <w:div w:id="959">
                  <w:marLeft w:val="0"/>
                  <w:marRight w:val="0"/>
                  <w:marTop w:val="0"/>
                  <w:marBottom w:val="0"/>
                  <w:divBdr>
                    <w:top w:val="none" w:sz="0" w:space="0" w:color="auto"/>
                    <w:left w:val="none" w:sz="0" w:space="0" w:color="auto"/>
                    <w:bottom w:val="none" w:sz="0" w:space="0" w:color="auto"/>
                    <w:right w:val="none" w:sz="0" w:space="0" w:color="auto"/>
                  </w:divBdr>
                </w:div>
                <w:div w:id="968">
                  <w:marLeft w:val="0"/>
                  <w:marRight w:val="0"/>
                  <w:marTop w:val="0"/>
                  <w:marBottom w:val="0"/>
                  <w:divBdr>
                    <w:top w:val="none" w:sz="0" w:space="0" w:color="auto"/>
                    <w:left w:val="none" w:sz="0" w:space="0" w:color="auto"/>
                    <w:bottom w:val="none" w:sz="0" w:space="0" w:color="auto"/>
                    <w:right w:val="none" w:sz="0" w:space="0" w:color="auto"/>
                  </w:divBdr>
                </w:div>
                <w:div w:id="973">
                  <w:marLeft w:val="0"/>
                  <w:marRight w:val="0"/>
                  <w:marTop w:val="0"/>
                  <w:marBottom w:val="0"/>
                  <w:divBdr>
                    <w:top w:val="none" w:sz="0" w:space="0" w:color="auto"/>
                    <w:left w:val="none" w:sz="0" w:space="0" w:color="auto"/>
                    <w:bottom w:val="none" w:sz="0" w:space="0" w:color="auto"/>
                    <w:right w:val="none" w:sz="0" w:space="0" w:color="auto"/>
                  </w:divBdr>
                </w:div>
                <w:div w:id="985">
                  <w:marLeft w:val="0"/>
                  <w:marRight w:val="0"/>
                  <w:marTop w:val="0"/>
                  <w:marBottom w:val="0"/>
                  <w:divBdr>
                    <w:top w:val="none" w:sz="0" w:space="0" w:color="auto"/>
                    <w:left w:val="none" w:sz="0" w:space="0" w:color="auto"/>
                    <w:bottom w:val="none" w:sz="0" w:space="0" w:color="auto"/>
                    <w:right w:val="none" w:sz="0" w:space="0" w:color="auto"/>
                  </w:divBdr>
                </w:div>
                <w:div w:id="1000">
                  <w:marLeft w:val="0"/>
                  <w:marRight w:val="0"/>
                  <w:marTop w:val="0"/>
                  <w:marBottom w:val="0"/>
                  <w:divBdr>
                    <w:top w:val="none" w:sz="0" w:space="0" w:color="auto"/>
                    <w:left w:val="none" w:sz="0" w:space="0" w:color="auto"/>
                    <w:bottom w:val="none" w:sz="0" w:space="0" w:color="auto"/>
                    <w:right w:val="none" w:sz="0" w:space="0" w:color="auto"/>
                  </w:divBdr>
                </w:div>
                <w:div w:id="1025">
                  <w:marLeft w:val="0"/>
                  <w:marRight w:val="0"/>
                  <w:marTop w:val="0"/>
                  <w:marBottom w:val="0"/>
                  <w:divBdr>
                    <w:top w:val="none" w:sz="0" w:space="0" w:color="auto"/>
                    <w:left w:val="none" w:sz="0" w:space="0" w:color="auto"/>
                    <w:bottom w:val="none" w:sz="0" w:space="0" w:color="auto"/>
                    <w:right w:val="none" w:sz="0" w:space="0" w:color="auto"/>
                  </w:divBdr>
                </w:div>
                <w:div w:id="1026">
                  <w:marLeft w:val="0"/>
                  <w:marRight w:val="0"/>
                  <w:marTop w:val="0"/>
                  <w:marBottom w:val="0"/>
                  <w:divBdr>
                    <w:top w:val="none" w:sz="0" w:space="0" w:color="auto"/>
                    <w:left w:val="none" w:sz="0" w:space="0" w:color="auto"/>
                    <w:bottom w:val="none" w:sz="0" w:space="0" w:color="auto"/>
                    <w:right w:val="none" w:sz="0" w:space="0" w:color="auto"/>
                  </w:divBdr>
                </w:div>
                <w:div w:id="1043">
                  <w:marLeft w:val="0"/>
                  <w:marRight w:val="0"/>
                  <w:marTop w:val="0"/>
                  <w:marBottom w:val="0"/>
                  <w:divBdr>
                    <w:top w:val="none" w:sz="0" w:space="0" w:color="auto"/>
                    <w:left w:val="none" w:sz="0" w:space="0" w:color="auto"/>
                    <w:bottom w:val="none" w:sz="0" w:space="0" w:color="auto"/>
                    <w:right w:val="none" w:sz="0" w:space="0" w:color="auto"/>
                  </w:divBdr>
                </w:div>
                <w:div w:id="1054">
                  <w:marLeft w:val="0"/>
                  <w:marRight w:val="0"/>
                  <w:marTop w:val="0"/>
                  <w:marBottom w:val="0"/>
                  <w:divBdr>
                    <w:top w:val="none" w:sz="0" w:space="0" w:color="auto"/>
                    <w:left w:val="none" w:sz="0" w:space="0" w:color="auto"/>
                    <w:bottom w:val="none" w:sz="0" w:space="0" w:color="auto"/>
                    <w:right w:val="none" w:sz="0" w:space="0" w:color="auto"/>
                  </w:divBdr>
                </w:div>
                <w:div w:id="1070">
                  <w:marLeft w:val="0"/>
                  <w:marRight w:val="0"/>
                  <w:marTop w:val="0"/>
                  <w:marBottom w:val="0"/>
                  <w:divBdr>
                    <w:top w:val="none" w:sz="0" w:space="0" w:color="auto"/>
                    <w:left w:val="none" w:sz="0" w:space="0" w:color="auto"/>
                    <w:bottom w:val="none" w:sz="0" w:space="0" w:color="auto"/>
                    <w:right w:val="none" w:sz="0" w:space="0" w:color="auto"/>
                  </w:divBdr>
                </w:div>
                <w:div w:id="1108">
                  <w:marLeft w:val="0"/>
                  <w:marRight w:val="0"/>
                  <w:marTop w:val="0"/>
                  <w:marBottom w:val="0"/>
                  <w:divBdr>
                    <w:top w:val="none" w:sz="0" w:space="0" w:color="auto"/>
                    <w:left w:val="none" w:sz="0" w:space="0" w:color="auto"/>
                    <w:bottom w:val="none" w:sz="0" w:space="0" w:color="auto"/>
                    <w:right w:val="none" w:sz="0" w:space="0" w:color="auto"/>
                  </w:divBdr>
                </w:div>
                <w:div w:id="1139">
                  <w:marLeft w:val="0"/>
                  <w:marRight w:val="0"/>
                  <w:marTop w:val="0"/>
                  <w:marBottom w:val="0"/>
                  <w:divBdr>
                    <w:top w:val="none" w:sz="0" w:space="0" w:color="auto"/>
                    <w:left w:val="none" w:sz="0" w:space="0" w:color="auto"/>
                    <w:bottom w:val="none" w:sz="0" w:space="0" w:color="auto"/>
                    <w:right w:val="none" w:sz="0" w:space="0" w:color="auto"/>
                  </w:divBdr>
                </w:div>
                <w:div w:id="1181">
                  <w:marLeft w:val="0"/>
                  <w:marRight w:val="0"/>
                  <w:marTop w:val="0"/>
                  <w:marBottom w:val="0"/>
                  <w:divBdr>
                    <w:top w:val="none" w:sz="0" w:space="0" w:color="auto"/>
                    <w:left w:val="none" w:sz="0" w:space="0" w:color="auto"/>
                    <w:bottom w:val="none" w:sz="0" w:space="0" w:color="auto"/>
                    <w:right w:val="none" w:sz="0" w:space="0" w:color="auto"/>
                  </w:divBdr>
                </w:div>
                <w:div w:id="1225">
                  <w:marLeft w:val="0"/>
                  <w:marRight w:val="0"/>
                  <w:marTop w:val="0"/>
                  <w:marBottom w:val="0"/>
                  <w:divBdr>
                    <w:top w:val="none" w:sz="0" w:space="0" w:color="auto"/>
                    <w:left w:val="none" w:sz="0" w:space="0" w:color="auto"/>
                    <w:bottom w:val="none" w:sz="0" w:space="0" w:color="auto"/>
                    <w:right w:val="none" w:sz="0" w:space="0" w:color="auto"/>
                  </w:divBdr>
                </w:div>
                <w:div w:id="1233">
                  <w:marLeft w:val="0"/>
                  <w:marRight w:val="0"/>
                  <w:marTop w:val="0"/>
                  <w:marBottom w:val="0"/>
                  <w:divBdr>
                    <w:top w:val="none" w:sz="0" w:space="0" w:color="auto"/>
                    <w:left w:val="none" w:sz="0" w:space="0" w:color="auto"/>
                    <w:bottom w:val="none" w:sz="0" w:space="0" w:color="auto"/>
                    <w:right w:val="none" w:sz="0" w:space="0" w:color="auto"/>
                  </w:divBdr>
                </w:div>
                <w:div w:id="1236">
                  <w:marLeft w:val="0"/>
                  <w:marRight w:val="0"/>
                  <w:marTop w:val="0"/>
                  <w:marBottom w:val="0"/>
                  <w:divBdr>
                    <w:top w:val="none" w:sz="0" w:space="0" w:color="auto"/>
                    <w:left w:val="none" w:sz="0" w:space="0" w:color="auto"/>
                    <w:bottom w:val="none" w:sz="0" w:space="0" w:color="auto"/>
                    <w:right w:val="none" w:sz="0" w:space="0" w:color="auto"/>
                  </w:divBdr>
                </w:div>
                <w:div w:id="1268">
                  <w:marLeft w:val="0"/>
                  <w:marRight w:val="0"/>
                  <w:marTop w:val="0"/>
                  <w:marBottom w:val="0"/>
                  <w:divBdr>
                    <w:top w:val="none" w:sz="0" w:space="0" w:color="auto"/>
                    <w:left w:val="none" w:sz="0" w:space="0" w:color="auto"/>
                    <w:bottom w:val="none" w:sz="0" w:space="0" w:color="auto"/>
                    <w:right w:val="none" w:sz="0" w:space="0" w:color="auto"/>
                  </w:divBdr>
                </w:div>
                <w:div w:id="1275">
                  <w:marLeft w:val="0"/>
                  <w:marRight w:val="0"/>
                  <w:marTop w:val="0"/>
                  <w:marBottom w:val="0"/>
                  <w:divBdr>
                    <w:top w:val="none" w:sz="0" w:space="0" w:color="auto"/>
                    <w:left w:val="none" w:sz="0" w:space="0" w:color="auto"/>
                    <w:bottom w:val="none" w:sz="0" w:space="0" w:color="auto"/>
                    <w:right w:val="none" w:sz="0" w:space="0" w:color="auto"/>
                  </w:divBdr>
                </w:div>
                <w:div w:id="1277">
                  <w:marLeft w:val="0"/>
                  <w:marRight w:val="0"/>
                  <w:marTop w:val="0"/>
                  <w:marBottom w:val="0"/>
                  <w:divBdr>
                    <w:top w:val="none" w:sz="0" w:space="0" w:color="auto"/>
                    <w:left w:val="none" w:sz="0" w:space="0" w:color="auto"/>
                    <w:bottom w:val="none" w:sz="0" w:space="0" w:color="auto"/>
                    <w:right w:val="none" w:sz="0" w:space="0" w:color="auto"/>
                  </w:divBdr>
                </w:div>
                <w:div w:id="1294">
                  <w:marLeft w:val="0"/>
                  <w:marRight w:val="0"/>
                  <w:marTop w:val="0"/>
                  <w:marBottom w:val="0"/>
                  <w:divBdr>
                    <w:top w:val="none" w:sz="0" w:space="0" w:color="auto"/>
                    <w:left w:val="none" w:sz="0" w:space="0" w:color="auto"/>
                    <w:bottom w:val="none" w:sz="0" w:space="0" w:color="auto"/>
                    <w:right w:val="none" w:sz="0" w:space="0" w:color="auto"/>
                  </w:divBdr>
                </w:div>
                <w:div w:id="1309">
                  <w:marLeft w:val="0"/>
                  <w:marRight w:val="0"/>
                  <w:marTop w:val="0"/>
                  <w:marBottom w:val="0"/>
                  <w:divBdr>
                    <w:top w:val="none" w:sz="0" w:space="0" w:color="auto"/>
                    <w:left w:val="none" w:sz="0" w:space="0" w:color="auto"/>
                    <w:bottom w:val="none" w:sz="0" w:space="0" w:color="auto"/>
                    <w:right w:val="none" w:sz="0" w:space="0" w:color="auto"/>
                  </w:divBdr>
                </w:div>
                <w:div w:id="1312">
                  <w:marLeft w:val="0"/>
                  <w:marRight w:val="0"/>
                  <w:marTop w:val="0"/>
                  <w:marBottom w:val="0"/>
                  <w:divBdr>
                    <w:top w:val="none" w:sz="0" w:space="0" w:color="auto"/>
                    <w:left w:val="none" w:sz="0" w:space="0" w:color="auto"/>
                    <w:bottom w:val="none" w:sz="0" w:space="0" w:color="auto"/>
                    <w:right w:val="none" w:sz="0" w:space="0" w:color="auto"/>
                  </w:divBdr>
                </w:div>
                <w:div w:id="1314">
                  <w:marLeft w:val="0"/>
                  <w:marRight w:val="0"/>
                  <w:marTop w:val="0"/>
                  <w:marBottom w:val="0"/>
                  <w:divBdr>
                    <w:top w:val="none" w:sz="0" w:space="0" w:color="auto"/>
                    <w:left w:val="none" w:sz="0" w:space="0" w:color="auto"/>
                    <w:bottom w:val="none" w:sz="0" w:space="0" w:color="auto"/>
                    <w:right w:val="none" w:sz="0" w:space="0" w:color="auto"/>
                  </w:divBdr>
                </w:div>
                <w:div w:id="1323">
                  <w:marLeft w:val="0"/>
                  <w:marRight w:val="0"/>
                  <w:marTop w:val="0"/>
                  <w:marBottom w:val="0"/>
                  <w:divBdr>
                    <w:top w:val="none" w:sz="0" w:space="0" w:color="auto"/>
                    <w:left w:val="none" w:sz="0" w:space="0" w:color="auto"/>
                    <w:bottom w:val="none" w:sz="0" w:space="0" w:color="auto"/>
                    <w:right w:val="none" w:sz="0" w:space="0" w:color="auto"/>
                  </w:divBdr>
                </w:div>
                <w:div w:id="1331">
                  <w:marLeft w:val="0"/>
                  <w:marRight w:val="0"/>
                  <w:marTop w:val="0"/>
                  <w:marBottom w:val="0"/>
                  <w:divBdr>
                    <w:top w:val="none" w:sz="0" w:space="0" w:color="auto"/>
                    <w:left w:val="none" w:sz="0" w:space="0" w:color="auto"/>
                    <w:bottom w:val="none" w:sz="0" w:space="0" w:color="auto"/>
                    <w:right w:val="none" w:sz="0" w:space="0" w:color="auto"/>
                  </w:divBdr>
                </w:div>
                <w:div w:id="1338">
                  <w:marLeft w:val="0"/>
                  <w:marRight w:val="0"/>
                  <w:marTop w:val="0"/>
                  <w:marBottom w:val="0"/>
                  <w:divBdr>
                    <w:top w:val="none" w:sz="0" w:space="0" w:color="auto"/>
                    <w:left w:val="none" w:sz="0" w:space="0" w:color="auto"/>
                    <w:bottom w:val="none" w:sz="0" w:space="0" w:color="auto"/>
                    <w:right w:val="none" w:sz="0" w:space="0" w:color="auto"/>
                  </w:divBdr>
                </w:div>
                <w:div w:id="1348">
                  <w:marLeft w:val="0"/>
                  <w:marRight w:val="0"/>
                  <w:marTop w:val="0"/>
                  <w:marBottom w:val="0"/>
                  <w:divBdr>
                    <w:top w:val="none" w:sz="0" w:space="0" w:color="auto"/>
                    <w:left w:val="none" w:sz="0" w:space="0" w:color="auto"/>
                    <w:bottom w:val="none" w:sz="0" w:space="0" w:color="auto"/>
                    <w:right w:val="none" w:sz="0" w:space="0" w:color="auto"/>
                  </w:divBdr>
                </w:div>
                <w:div w:id="1349">
                  <w:marLeft w:val="0"/>
                  <w:marRight w:val="0"/>
                  <w:marTop w:val="0"/>
                  <w:marBottom w:val="0"/>
                  <w:divBdr>
                    <w:top w:val="none" w:sz="0" w:space="0" w:color="auto"/>
                    <w:left w:val="none" w:sz="0" w:space="0" w:color="auto"/>
                    <w:bottom w:val="none" w:sz="0" w:space="0" w:color="auto"/>
                    <w:right w:val="none" w:sz="0" w:space="0" w:color="auto"/>
                  </w:divBdr>
                </w:div>
                <w:div w:id="1351">
                  <w:marLeft w:val="0"/>
                  <w:marRight w:val="0"/>
                  <w:marTop w:val="0"/>
                  <w:marBottom w:val="0"/>
                  <w:divBdr>
                    <w:top w:val="none" w:sz="0" w:space="0" w:color="auto"/>
                    <w:left w:val="none" w:sz="0" w:space="0" w:color="auto"/>
                    <w:bottom w:val="none" w:sz="0" w:space="0" w:color="auto"/>
                    <w:right w:val="none" w:sz="0" w:space="0" w:color="auto"/>
                  </w:divBdr>
                </w:div>
                <w:div w:id="1360">
                  <w:marLeft w:val="0"/>
                  <w:marRight w:val="0"/>
                  <w:marTop w:val="0"/>
                  <w:marBottom w:val="0"/>
                  <w:divBdr>
                    <w:top w:val="none" w:sz="0" w:space="0" w:color="auto"/>
                    <w:left w:val="none" w:sz="0" w:space="0" w:color="auto"/>
                    <w:bottom w:val="none" w:sz="0" w:space="0" w:color="auto"/>
                    <w:right w:val="none" w:sz="0" w:space="0" w:color="auto"/>
                  </w:divBdr>
                </w:div>
                <w:div w:id="1361">
                  <w:marLeft w:val="0"/>
                  <w:marRight w:val="0"/>
                  <w:marTop w:val="0"/>
                  <w:marBottom w:val="0"/>
                  <w:divBdr>
                    <w:top w:val="none" w:sz="0" w:space="0" w:color="auto"/>
                    <w:left w:val="none" w:sz="0" w:space="0" w:color="auto"/>
                    <w:bottom w:val="none" w:sz="0" w:space="0" w:color="auto"/>
                    <w:right w:val="none" w:sz="0" w:space="0" w:color="auto"/>
                  </w:divBdr>
                </w:div>
                <w:div w:id="1379">
                  <w:marLeft w:val="0"/>
                  <w:marRight w:val="0"/>
                  <w:marTop w:val="0"/>
                  <w:marBottom w:val="0"/>
                  <w:divBdr>
                    <w:top w:val="none" w:sz="0" w:space="0" w:color="auto"/>
                    <w:left w:val="none" w:sz="0" w:space="0" w:color="auto"/>
                    <w:bottom w:val="none" w:sz="0" w:space="0" w:color="auto"/>
                    <w:right w:val="none" w:sz="0" w:space="0" w:color="auto"/>
                  </w:divBdr>
                </w:div>
                <w:div w:id="1380">
                  <w:marLeft w:val="0"/>
                  <w:marRight w:val="0"/>
                  <w:marTop w:val="0"/>
                  <w:marBottom w:val="0"/>
                  <w:divBdr>
                    <w:top w:val="none" w:sz="0" w:space="0" w:color="auto"/>
                    <w:left w:val="none" w:sz="0" w:space="0" w:color="auto"/>
                    <w:bottom w:val="none" w:sz="0" w:space="0" w:color="auto"/>
                    <w:right w:val="none" w:sz="0" w:space="0" w:color="auto"/>
                  </w:divBdr>
                </w:div>
                <w:div w:id="1402">
                  <w:marLeft w:val="0"/>
                  <w:marRight w:val="0"/>
                  <w:marTop w:val="0"/>
                  <w:marBottom w:val="0"/>
                  <w:divBdr>
                    <w:top w:val="none" w:sz="0" w:space="0" w:color="auto"/>
                    <w:left w:val="none" w:sz="0" w:space="0" w:color="auto"/>
                    <w:bottom w:val="none" w:sz="0" w:space="0" w:color="auto"/>
                    <w:right w:val="none" w:sz="0" w:space="0" w:color="auto"/>
                  </w:divBdr>
                </w:div>
                <w:div w:id="1422">
                  <w:marLeft w:val="0"/>
                  <w:marRight w:val="0"/>
                  <w:marTop w:val="0"/>
                  <w:marBottom w:val="0"/>
                  <w:divBdr>
                    <w:top w:val="none" w:sz="0" w:space="0" w:color="auto"/>
                    <w:left w:val="none" w:sz="0" w:space="0" w:color="auto"/>
                    <w:bottom w:val="none" w:sz="0" w:space="0" w:color="auto"/>
                    <w:right w:val="none" w:sz="0" w:space="0" w:color="auto"/>
                  </w:divBdr>
                </w:div>
                <w:div w:id="1427">
                  <w:marLeft w:val="0"/>
                  <w:marRight w:val="0"/>
                  <w:marTop w:val="0"/>
                  <w:marBottom w:val="0"/>
                  <w:divBdr>
                    <w:top w:val="none" w:sz="0" w:space="0" w:color="auto"/>
                    <w:left w:val="none" w:sz="0" w:space="0" w:color="auto"/>
                    <w:bottom w:val="none" w:sz="0" w:space="0" w:color="auto"/>
                    <w:right w:val="none" w:sz="0" w:space="0" w:color="auto"/>
                  </w:divBdr>
                </w:div>
                <w:div w:id="1428">
                  <w:marLeft w:val="0"/>
                  <w:marRight w:val="0"/>
                  <w:marTop w:val="0"/>
                  <w:marBottom w:val="0"/>
                  <w:divBdr>
                    <w:top w:val="none" w:sz="0" w:space="0" w:color="auto"/>
                    <w:left w:val="none" w:sz="0" w:space="0" w:color="auto"/>
                    <w:bottom w:val="none" w:sz="0" w:space="0" w:color="auto"/>
                    <w:right w:val="none" w:sz="0" w:space="0" w:color="auto"/>
                  </w:divBdr>
                </w:div>
                <w:div w:id="1448">
                  <w:marLeft w:val="0"/>
                  <w:marRight w:val="0"/>
                  <w:marTop w:val="0"/>
                  <w:marBottom w:val="0"/>
                  <w:divBdr>
                    <w:top w:val="none" w:sz="0" w:space="0" w:color="auto"/>
                    <w:left w:val="none" w:sz="0" w:space="0" w:color="auto"/>
                    <w:bottom w:val="none" w:sz="0" w:space="0" w:color="auto"/>
                    <w:right w:val="none" w:sz="0" w:space="0" w:color="auto"/>
                  </w:divBdr>
                </w:div>
                <w:div w:id="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
          <w:marLeft w:val="0"/>
          <w:marRight w:val="0"/>
          <w:marTop w:val="0"/>
          <w:marBottom w:val="0"/>
          <w:divBdr>
            <w:top w:val="none" w:sz="0" w:space="0" w:color="auto"/>
            <w:left w:val="none" w:sz="0" w:space="0" w:color="auto"/>
            <w:bottom w:val="none" w:sz="0" w:space="0" w:color="auto"/>
            <w:right w:val="none" w:sz="0" w:space="0" w:color="auto"/>
          </w:divBdr>
        </w:div>
        <w:div w:id="1450">
          <w:marLeft w:val="0"/>
          <w:marRight w:val="0"/>
          <w:marTop w:val="0"/>
          <w:marBottom w:val="0"/>
          <w:divBdr>
            <w:top w:val="none" w:sz="0" w:space="0" w:color="auto"/>
            <w:left w:val="none" w:sz="0" w:space="0" w:color="auto"/>
            <w:bottom w:val="none" w:sz="0" w:space="0" w:color="auto"/>
            <w:right w:val="none" w:sz="0" w:space="0" w:color="auto"/>
          </w:divBdr>
        </w:div>
      </w:divsChild>
    </w:div>
    <w:div w:id="700">
      <w:marLeft w:val="0"/>
      <w:marRight w:val="0"/>
      <w:marTop w:val="0"/>
      <w:marBottom w:val="0"/>
      <w:divBdr>
        <w:top w:val="none" w:sz="0" w:space="0" w:color="auto"/>
        <w:left w:val="none" w:sz="0" w:space="0" w:color="auto"/>
        <w:bottom w:val="none" w:sz="0" w:space="0" w:color="auto"/>
        <w:right w:val="none" w:sz="0" w:space="0" w:color="auto"/>
      </w:divBdr>
      <w:divsChild>
        <w:div w:id="395">
          <w:marLeft w:val="0"/>
          <w:marRight w:val="0"/>
          <w:marTop w:val="0"/>
          <w:marBottom w:val="0"/>
          <w:divBdr>
            <w:top w:val="none" w:sz="0" w:space="0" w:color="auto"/>
            <w:left w:val="none" w:sz="0" w:space="0" w:color="auto"/>
            <w:bottom w:val="none" w:sz="0" w:space="0" w:color="auto"/>
            <w:right w:val="none" w:sz="0" w:space="0" w:color="auto"/>
          </w:divBdr>
          <w:divsChild>
            <w:div w:id="1014">
              <w:marLeft w:val="0"/>
              <w:marRight w:val="0"/>
              <w:marTop w:val="0"/>
              <w:marBottom w:val="0"/>
              <w:divBdr>
                <w:top w:val="none" w:sz="0" w:space="0" w:color="auto"/>
                <w:left w:val="none" w:sz="0" w:space="0" w:color="auto"/>
                <w:bottom w:val="none" w:sz="0" w:space="0" w:color="auto"/>
                <w:right w:val="none" w:sz="0" w:space="0" w:color="auto"/>
              </w:divBdr>
              <w:divsChild>
                <w:div w:id="271">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 w:id="430">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07">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 w:id="575">
                  <w:marLeft w:val="0"/>
                  <w:marRight w:val="0"/>
                  <w:marTop w:val="0"/>
                  <w:marBottom w:val="0"/>
                  <w:divBdr>
                    <w:top w:val="none" w:sz="0" w:space="0" w:color="auto"/>
                    <w:left w:val="none" w:sz="0" w:space="0" w:color="auto"/>
                    <w:bottom w:val="none" w:sz="0" w:space="0" w:color="auto"/>
                    <w:right w:val="none" w:sz="0" w:space="0" w:color="auto"/>
                  </w:divBdr>
                </w:div>
                <w:div w:id="576">
                  <w:marLeft w:val="0"/>
                  <w:marRight w:val="0"/>
                  <w:marTop w:val="0"/>
                  <w:marBottom w:val="0"/>
                  <w:divBdr>
                    <w:top w:val="none" w:sz="0" w:space="0" w:color="auto"/>
                    <w:left w:val="none" w:sz="0" w:space="0" w:color="auto"/>
                    <w:bottom w:val="none" w:sz="0" w:space="0" w:color="auto"/>
                    <w:right w:val="none" w:sz="0" w:space="0" w:color="auto"/>
                  </w:divBdr>
                </w:div>
                <w:div w:id="580">
                  <w:marLeft w:val="0"/>
                  <w:marRight w:val="0"/>
                  <w:marTop w:val="0"/>
                  <w:marBottom w:val="0"/>
                  <w:divBdr>
                    <w:top w:val="none" w:sz="0" w:space="0" w:color="auto"/>
                    <w:left w:val="none" w:sz="0" w:space="0" w:color="auto"/>
                    <w:bottom w:val="none" w:sz="0" w:space="0" w:color="auto"/>
                    <w:right w:val="none" w:sz="0" w:space="0" w:color="auto"/>
                  </w:divBdr>
                </w:div>
                <w:div w:id="600">
                  <w:marLeft w:val="0"/>
                  <w:marRight w:val="0"/>
                  <w:marTop w:val="0"/>
                  <w:marBottom w:val="0"/>
                  <w:divBdr>
                    <w:top w:val="none" w:sz="0" w:space="0" w:color="auto"/>
                    <w:left w:val="none" w:sz="0" w:space="0" w:color="auto"/>
                    <w:bottom w:val="none" w:sz="0" w:space="0" w:color="auto"/>
                    <w:right w:val="none" w:sz="0" w:space="0" w:color="auto"/>
                  </w:divBdr>
                </w:div>
                <w:div w:id="607">
                  <w:marLeft w:val="0"/>
                  <w:marRight w:val="0"/>
                  <w:marTop w:val="0"/>
                  <w:marBottom w:val="0"/>
                  <w:divBdr>
                    <w:top w:val="none" w:sz="0" w:space="0" w:color="auto"/>
                    <w:left w:val="none" w:sz="0" w:space="0" w:color="auto"/>
                    <w:bottom w:val="none" w:sz="0" w:space="0" w:color="auto"/>
                    <w:right w:val="none" w:sz="0" w:space="0" w:color="auto"/>
                  </w:divBdr>
                </w:div>
                <w:div w:id="608">
                  <w:marLeft w:val="0"/>
                  <w:marRight w:val="0"/>
                  <w:marTop w:val="0"/>
                  <w:marBottom w:val="0"/>
                  <w:divBdr>
                    <w:top w:val="none" w:sz="0" w:space="0" w:color="auto"/>
                    <w:left w:val="none" w:sz="0" w:space="0" w:color="auto"/>
                    <w:bottom w:val="none" w:sz="0" w:space="0" w:color="auto"/>
                    <w:right w:val="none" w:sz="0" w:space="0" w:color="auto"/>
                  </w:divBdr>
                </w:div>
                <w:div w:id="621">
                  <w:marLeft w:val="0"/>
                  <w:marRight w:val="0"/>
                  <w:marTop w:val="0"/>
                  <w:marBottom w:val="0"/>
                  <w:divBdr>
                    <w:top w:val="none" w:sz="0" w:space="0" w:color="auto"/>
                    <w:left w:val="none" w:sz="0" w:space="0" w:color="auto"/>
                    <w:bottom w:val="none" w:sz="0" w:space="0" w:color="auto"/>
                    <w:right w:val="none" w:sz="0" w:space="0" w:color="auto"/>
                  </w:divBdr>
                </w:div>
                <w:div w:id="623">
                  <w:marLeft w:val="0"/>
                  <w:marRight w:val="0"/>
                  <w:marTop w:val="0"/>
                  <w:marBottom w:val="0"/>
                  <w:divBdr>
                    <w:top w:val="none" w:sz="0" w:space="0" w:color="auto"/>
                    <w:left w:val="none" w:sz="0" w:space="0" w:color="auto"/>
                    <w:bottom w:val="none" w:sz="0" w:space="0" w:color="auto"/>
                    <w:right w:val="none" w:sz="0" w:space="0" w:color="auto"/>
                  </w:divBdr>
                </w:div>
                <w:div w:id="635">
                  <w:marLeft w:val="0"/>
                  <w:marRight w:val="0"/>
                  <w:marTop w:val="0"/>
                  <w:marBottom w:val="0"/>
                  <w:divBdr>
                    <w:top w:val="none" w:sz="0" w:space="0" w:color="auto"/>
                    <w:left w:val="none" w:sz="0" w:space="0" w:color="auto"/>
                    <w:bottom w:val="none" w:sz="0" w:space="0" w:color="auto"/>
                    <w:right w:val="none" w:sz="0" w:space="0" w:color="auto"/>
                  </w:divBdr>
                </w:div>
                <w:div w:id="641">
                  <w:marLeft w:val="0"/>
                  <w:marRight w:val="0"/>
                  <w:marTop w:val="0"/>
                  <w:marBottom w:val="0"/>
                  <w:divBdr>
                    <w:top w:val="none" w:sz="0" w:space="0" w:color="auto"/>
                    <w:left w:val="none" w:sz="0" w:space="0" w:color="auto"/>
                    <w:bottom w:val="none" w:sz="0" w:space="0" w:color="auto"/>
                    <w:right w:val="none" w:sz="0" w:space="0" w:color="auto"/>
                  </w:divBdr>
                </w:div>
                <w:div w:id="695">
                  <w:marLeft w:val="0"/>
                  <w:marRight w:val="0"/>
                  <w:marTop w:val="0"/>
                  <w:marBottom w:val="0"/>
                  <w:divBdr>
                    <w:top w:val="none" w:sz="0" w:space="0" w:color="auto"/>
                    <w:left w:val="none" w:sz="0" w:space="0" w:color="auto"/>
                    <w:bottom w:val="none" w:sz="0" w:space="0" w:color="auto"/>
                    <w:right w:val="none" w:sz="0" w:space="0" w:color="auto"/>
                  </w:divBdr>
                </w:div>
                <w:div w:id="698">
                  <w:marLeft w:val="0"/>
                  <w:marRight w:val="0"/>
                  <w:marTop w:val="0"/>
                  <w:marBottom w:val="0"/>
                  <w:divBdr>
                    <w:top w:val="none" w:sz="0" w:space="0" w:color="auto"/>
                    <w:left w:val="none" w:sz="0" w:space="0" w:color="auto"/>
                    <w:bottom w:val="none" w:sz="0" w:space="0" w:color="auto"/>
                    <w:right w:val="none" w:sz="0" w:space="0" w:color="auto"/>
                  </w:divBdr>
                </w:div>
                <w:div w:id="703">
                  <w:marLeft w:val="0"/>
                  <w:marRight w:val="0"/>
                  <w:marTop w:val="0"/>
                  <w:marBottom w:val="0"/>
                  <w:divBdr>
                    <w:top w:val="none" w:sz="0" w:space="0" w:color="auto"/>
                    <w:left w:val="none" w:sz="0" w:space="0" w:color="auto"/>
                    <w:bottom w:val="none" w:sz="0" w:space="0" w:color="auto"/>
                    <w:right w:val="none" w:sz="0" w:space="0" w:color="auto"/>
                  </w:divBdr>
                </w:div>
                <w:div w:id="704">
                  <w:marLeft w:val="0"/>
                  <w:marRight w:val="0"/>
                  <w:marTop w:val="0"/>
                  <w:marBottom w:val="0"/>
                  <w:divBdr>
                    <w:top w:val="none" w:sz="0" w:space="0" w:color="auto"/>
                    <w:left w:val="none" w:sz="0" w:space="0" w:color="auto"/>
                    <w:bottom w:val="none" w:sz="0" w:space="0" w:color="auto"/>
                    <w:right w:val="none" w:sz="0" w:space="0" w:color="auto"/>
                  </w:divBdr>
                </w:div>
                <w:div w:id="719">
                  <w:marLeft w:val="0"/>
                  <w:marRight w:val="0"/>
                  <w:marTop w:val="0"/>
                  <w:marBottom w:val="0"/>
                  <w:divBdr>
                    <w:top w:val="none" w:sz="0" w:space="0" w:color="auto"/>
                    <w:left w:val="none" w:sz="0" w:space="0" w:color="auto"/>
                    <w:bottom w:val="none" w:sz="0" w:space="0" w:color="auto"/>
                    <w:right w:val="none" w:sz="0" w:space="0" w:color="auto"/>
                  </w:divBdr>
                </w:div>
                <w:div w:id="723">
                  <w:marLeft w:val="0"/>
                  <w:marRight w:val="0"/>
                  <w:marTop w:val="0"/>
                  <w:marBottom w:val="0"/>
                  <w:divBdr>
                    <w:top w:val="none" w:sz="0" w:space="0" w:color="auto"/>
                    <w:left w:val="none" w:sz="0" w:space="0" w:color="auto"/>
                    <w:bottom w:val="none" w:sz="0" w:space="0" w:color="auto"/>
                    <w:right w:val="none" w:sz="0" w:space="0" w:color="auto"/>
                  </w:divBdr>
                </w:div>
                <w:div w:id="727">
                  <w:marLeft w:val="0"/>
                  <w:marRight w:val="0"/>
                  <w:marTop w:val="0"/>
                  <w:marBottom w:val="0"/>
                  <w:divBdr>
                    <w:top w:val="none" w:sz="0" w:space="0" w:color="auto"/>
                    <w:left w:val="none" w:sz="0" w:space="0" w:color="auto"/>
                    <w:bottom w:val="none" w:sz="0" w:space="0" w:color="auto"/>
                    <w:right w:val="none" w:sz="0" w:space="0" w:color="auto"/>
                  </w:divBdr>
                </w:div>
                <w:div w:id="735">
                  <w:marLeft w:val="0"/>
                  <w:marRight w:val="0"/>
                  <w:marTop w:val="0"/>
                  <w:marBottom w:val="0"/>
                  <w:divBdr>
                    <w:top w:val="none" w:sz="0" w:space="0" w:color="auto"/>
                    <w:left w:val="none" w:sz="0" w:space="0" w:color="auto"/>
                    <w:bottom w:val="none" w:sz="0" w:space="0" w:color="auto"/>
                    <w:right w:val="none" w:sz="0" w:space="0" w:color="auto"/>
                  </w:divBdr>
                </w:div>
                <w:div w:id="742">
                  <w:marLeft w:val="0"/>
                  <w:marRight w:val="0"/>
                  <w:marTop w:val="0"/>
                  <w:marBottom w:val="0"/>
                  <w:divBdr>
                    <w:top w:val="none" w:sz="0" w:space="0" w:color="auto"/>
                    <w:left w:val="none" w:sz="0" w:space="0" w:color="auto"/>
                    <w:bottom w:val="none" w:sz="0" w:space="0" w:color="auto"/>
                    <w:right w:val="none" w:sz="0" w:space="0" w:color="auto"/>
                  </w:divBdr>
                </w:div>
                <w:div w:id="745">
                  <w:marLeft w:val="0"/>
                  <w:marRight w:val="0"/>
                  <w:marTop w:val="0"/>
                  <w:marBottom w:val="0"/>
                  <w:divBdr>
                    <w:top w:val="none" w:sz="0" w:space="0" w:color="auto"/>
                    <w:left w:val="none" w:sz="0" w:space="0" w:color="auto"/>
                    <w:bottom w:val="none" w:sz="0" w:space="0" w:color="auto"/>
                    <w:right w:val="none" w:sz="0" w:space="0" w:color="auto"/>
                  </w:divBdr>
                </w:div>
                <w:div w:id="753">
                  <w:marLeft w:val="0"/>
                  <w:marRight w:val="0"/>
                  <w:marTop w:val="0"/>
                  <w:marBottom w:val="0"/>
                  <w:divBdr>
                    <w:top w:val="none" w:sz="0" w:space="0" w:color="auto"/>
                    <w:left w:val="none" w:sz="0" w:space="0" w:color="auto"/>
                    <w:bottom w:val="none" w:sz="0" w:space="0" w:color="auto"/>
                    <w:right w:val="none" w:sz="0" w:space="0" w:color="auto"/>
                  </w:divBdr>
                </w:div>
                <w:div w:id="774">
                  <w:marLeft w:val="0"/>
                  <w:marRight w:val="0"/>
                  <w:marTop w:val="0"/>
                  <w:marBottom w:val="0"/>
                  <w:divBdr>
                    <w:top w:val="none" w:sz="0" w:space="0" w:color="auto"/>
                    <w:left w:val="none" w:sz="0" w:space="0" w:color="auto"/>
                    <w:bottom w:val="none" w:sz="0" w:space="0" w:color="auto"/>
                    <w:right w:val="none" w:sz="0" w:space="0" w:color="auto"/>
                  </w:divBdr>
                </w:div>
                <w:div w:id="791">
                  <w:marLeft w:val="0"/>
                  <w:marRight w:val="0"/>
                  <w:marTop w:val="0"/>
                  <w:marBottom w:val="0"/>
                  <w:divBdr>
                    <w:top w:val="none" w:sz="0" w:space="0" w:color="auto"/>
                    <w:left w:val="none" w:sz="0" w:space="0" w:color="auto"/>
                    <w:bottom w:val="none" w:sz="0" w:space="0" w:color="auto"/>
                    <w:right w:val="none" w:sz="0" w:space="0" w:color="auto"/>
                  </w:divBdr>
                </w:div>
                <w:div w:id="793">
                  <w:marLeft w:val="0"/>
                  <w:marRight w:val="0"/>
                  <w:marTop w:val="0"/>
                  <w:marBottom w:val="0"/>
                  <w:divBdr>
                    <w:top w:val="none" w:sz="0" w:space="0" w:color="auto"/>
                    <w:left w:val="none" w:sz="0" w:space="0" w:color="auto"/>
                    <w:bottom w:val="none" w:sz="0" w:space="0" w:color="auto"/>
                    <w:right w:val="none" w:sz="0" w:space="0" w:color="auto"/>
                  </w:divBdr>
                </w:div>
                <w:div w:id="794">
                  <w:marLeft w:val="0"/>
                  <w:marRight w:val="0"/>
                  <w:marTop w:val="0"/>
                  <w:marBottom w:val="0"/>
                  <w:divBdr>
                    <w:top w:val="none" w:sz="0" w:space="0" w:color="auto"/>
                    <w:left w:val="none" w:sz="0" w:space="0" w:color="auto"/>
                    <w:bottom w:val="none" w:sz="0" w:space="0" w:color="auto"/>
                    <w:right w:val="none" w:sz="0" w:space="0" w:color="auto"/>
                  </w:divBdr>
                </w:div>
                <w:div w:id="804">
                  <w:marLeft w:val="0"/>
                  <w:marRight w:val="0"/>
                  <w:marTop w:val="0"/>
                  <w:marBottom w:val="0"/>
                  <w:divBdr>
                    <w:top w:val="none" w:sz="0" w:space="0" w:color="auto"/>
                    <w:left w:val="none" w:sz="0" w:space="0" w:color="auto"/>
                    <w:bottom w:val="none" w:sz="0" w:space="0" w:color="auto"/>
                    <w:right w:val="none" w:sz="0" w:space="0" w:color="auto"/>
                  </w:divBdr>
                </w:div>
                <w:div w:id="817">
                  <w:marLeft w:val="0"/>
                  <w:marRight w:val="0"/>
                  <w:marTop w:val="0"/>
                  <w:marBottom w:val="0"/>
                  <w:divBdr>
                    <w:top w:val="none" w:sz="0" w:space="0" w:color="auto"/>
                    <w:left w:val="none" w:sz="0" w:space="0" w:color="auto"/>
                    <w:bottom w:val="none" w:sz="0" w:space="0" w:color="auto"/>
                    <w:right w:val="none" w:sz="0" w:space="0" w:color="auto"/>
                  </w:divBdr>
                </w:div>
                <w:div w:id="835">
                  <w:marLeft w:val="0"/>
                  <w:marRight w:val="0"/>
                  <w:marTop w:val="0"/>
                  <w:marBottom w:val="0"/>
                  <w:divBdr>
                    <w:top w:val="none" w:sz="0" w:space="0" w:color="auto"/>
                    <w:left w:val="none" w:sz="0" w:space="0" w:color="auto"/>
                    <w:bottom w:val="none" w:sz="0" w:space="0" w:color="auto"/>
                    <w:right w:val="none" w:sz="0" w:space="0" w:color="auto"/>
                  </w:divBdr>
                </w:div>
                <w:div w:id="881">
                  <w:marLeft w:val="0"/>
                  <w:marRight w:val="0"/>
                  <w:marTop w:val="0"/>
                  <w:marBottom w:val="0"/>
                  <w:divBdr>
                    <w:top w:val="none" w:sz="0" w:space="0" w:color="auto"/>
                    <w:left w:val="none" w:sz="0" w:space="0" w:color="auto"/>
                    <w:bottom w:val="none" w:sz="0" w:space="0" w:color="auto"/>
                    <w:right w:val="none" w:sz="0" w:space="0" w:color="auto"/>
                  </w:divBdr>
                </w:div>
                <w:div w:id="893">
                  <w:marLeft w:val="0"/>
                  <w:marRight w:val="0"/>
                  <w:marTop w:val="0"/>
                  <w:marBottom w:val="0"/>
                  <w:divBdr>
                    <w:top w:val="none" w:sz="0" w:space="0" w:color="auto"/>
                    <w:left w:val="none" w:sz="0" w:space="0" w:color="auto"/>
                    <w:bottom w:val="none" w:sz="0" w:space="0" w:color="auto"/>
                    <w:right w:val="none" w:sz="0" w:space="0" w:color="auto"/>
                  </w:divBdr>
                </w:div>
                <w:div w:id="897">
                  <w:marLeft w:val="0"/>
                  <w:marRight w:val="0"/>
                  <w:marTop w:val="0"/>
                  <w:marBottom w:val="0"/>
                  <w:divBdr>
                    <w:top w:val="none" w:sz="0" w:space="0" w:color="auto"/>
                    <w:left w:val="none" w:sz="0" w:space="0" w:color="auto"/>
                    <w:bottom w:val="none" w:sz="0" w:space="0" w:color="auto"/>
                    <w:right w:val="none" w:sz="0" w:space="0" w:color="auto"/>
                  </w:divBdr>
                </w:div>
                <w:div w:id="942">
                  <w:marLeft w:val="0"/>
                  <w:marRight w:val="0"/>
                  <w:marTop w:val="0"/>
                  <w:marBottom w:val="0"/>
                  <w:divBdr>
                    <w:top w:val="none" w:sz="0" w:space="0" w:color="auto"/>
                    <w:left w:val="none" w:sz="0" w:space="0" w:color="auto"/>
                    <w:bottom w:val="none" w:sz="0" w:space="0" w:color="auto"/>
                    <w:right w:val="none" w:sz="0" w:space="0" w:color="auto"/>
                  </w:divBdr>
                </w:div>
                <w:div w:id="943">
                  <w:marLeft w:val="0"/>
                  <w:marRight w:val="0"/>
                  <w:marTop w:val="0"/>
                  <w:marBottom w:val="0"/>
                  <w:divBdr>
                    <w:top w:val="none" w:sz="0" w:space="0" w:color="auto"/>
                    <w:left w:val="none" w:sz="0" w:space="0" w:color="auto"/>
                    <w:bottom w:val="none" w:sz="0" w:space="0" w:color="auto"/>
                    <w:right w:val="none" w:sz="0" w:space="0" w:color="auto"/>
                  </w:divBdr>
                </w:div>
                <w:div w:id="946">
                  <w:marLeft w:val="0"/>
                  <w:marRight w:val="0"/>
                  <w:marTop w:val="0"/>
                  <w:marBottom w:val="0"/>
                  <w:divBdr>
                    <w:top w:val="none" w:sz="0" w:space="0" w:color="auto"/>
                    <w:left w:val="none" w:sz="0" w:space="0" w:color="auto"/>
                    <w:bottom w:val="none" w:sz="0" w:space="0" w:color="auto"/>
                    <w:right w:val="none" w:sz="0" w:space="0" w:color="auto"/>
                  </w:divBdr>
                </w:div>
                <w:div w:id="949">
                  <w:marLeft w:val="0"/>
                  <w:marRight w:val="0"/>
                  <w:marTop w:val="0"/>
                  <w:marBottom w:val="0"/>
                  <w:divBdr>
                    <w:top w:val="none" w:sz="0" w:space="0" w:color="auto"/>
                    <w:left w:val="none" w:sz="0" w:space="0" w:color="auto"/>
                    <w:bottom w:val="none" w:sz="0" w:space="0" w:color="auto"/>
                    <w:right w:val="none" w:sz="0" w:space="0" w:color="auto"/>
                  </w:divBdr>
                </w:div>
                <w:div w:id="981">
                  <w:marLeft w:val="0"/>
                  <w:marRight w:val="0"/>
                  <w:marTop w:val="0"/>
                  <w:marBottom w:val="0"/>
                  <w:divBdr>
                    <w:top w:val="none" w:sz="0" w:space="0" w:color="auto"/>
                    <w:left w:val="none" w:sz="0" w:space="0" w:color="auto"/>
                    <w:bottom w:val="none" w:sz="0" w:space="0" w:color="auto"/>
                    <w:right w:val="none" w:sz="0" w:space="0" w:color="auto"/>
                  </w:divBdr>
                </w:div>
                <w:div w:id="983">
                  <w:marLeft w:val="0"/>
                  <w:marRight w:val="0"/>
                  <w:marTop w:val="0"/>
                  <w:marBottom w:val="0"/>
                  <w:divBdr>
                    <w:top w:val="none" w:sz="0" w:space="0" w:color="auto"/>
                    <w:left w:val="none" w:sz="0" w:space="0" w:color="auto"/>
                    <w:bottom w:val="none" w:sz="0" w:space="0" w:color="auto"/>
                    <w:right w:val="none" w:sz="0" w:space="0" w:color="auto"/>
                  </w:divBdr>
                </w:div>
                <w:div w:id="994">
                  <w:marLeft w:val="0"/>
                  <w:marRight w:val="0"/>
                  <w:marTop w:val="0"/>
                  <w:marBottom w:val="0"/>
                  <w:divBdr>
                    <w:top w:val="none" w:sz="0" w:space="0" w:color="auto"/>
                    <w:left w:val="none" w:sz="0" w:space="0" w:color="auto"/>
                    <w:bottom w:val="none" w:sz="0" w:space="0" w:color="auto"/>
                    <w:right w:val="none" w:sz="0" w:space="0" w:color="auto"/>
                  </w:divBdr>
                </w:div>
                <w:div w:id="1006">
                  <w:marLeft w:val="0"/>
                  <w:marRight w:val="0"/>
                  <w:marTop w:val="0"/>
                  <w:marBottom w:val="0"/>
                  <w:divBdr>
                    <w:top w:val="none" w:sz="0" w:space="0" w:color="auto"/>
                    <w:left w:val="none" w:sz="0" w:space="0" w:color="auto"/>
                    <w:bottom w:val="none" w:sz="0" w:space="0" w:color="auto"/>
                    <w:right w:val="none" w:sz="0" w:space="0" w:color="auto"/>
                  </w:divBdr>
                </w:div>
                <w:div w:id="1016">
                  <w:marLeft w:val="0"/>
                  <w:marRight w:val="0"/>
                  <w:marTop w:val="0"/>
                  <w:marBottom w:val="0"/>
                  <w:divBdr>
                    <w:top w:val="none" w:sz="0" w:space="0" w:color="auto"/>
                    <w:left w:val="none" w:sz="0" w:space="0" w:color="auto"/>
                    <w:bottom w:val="none" w:sz="0" w:space="0" w:color="auto"/>
                    <w:right w:val="none" w:sz="0" w:space="0" w:color="auto"/>
                  </w:divBdr>
                </w:div>
                <w:div w:id="1062">
                  <w:marLeft w:val="0"/>
                  <w:marRight w:val="0"/>
                  <w:marTop w:val="0"/>
                  <w:marBottom w:val="0"/>
                  <w:divBdr>
                    <w:top w:val="none" w:sz="0" w:space="0" w:color="auto"/>
                    <w:left w:val="none" w:sz="0" w:space="0" w:color="auto"/>
                    <w:bottom w:val="none" w:sz="0" w:space="0" w:color="auto"/>
                    <w:right w:val="none" w:sz="0" w:space="0" w:color="auto"/>
                  </w:divBdr>
                </w:div>
                <w:div w:id="1066">
                  <w:marLeft w:val="0"/>
                  <w:marRight w:val="0"/>
                  <w:marTop w:val="0"/>
                  <w:marBottom w:val="0"/>
                  <w:divBdr>
                    <w:top w:val="none" w:sz="0" w:space="0" w:color="auto"/>
                    <w:left w:val="none" w:sz="0" w:space="0" w:color="auto"/>
                    <w:bottom w:val="none" w:sz="0" w:space="0" w:color="auto"/>
                    <w:right w:val="none" w:sz="0" w:space="0" w:color="auto"/>
                  </w:divBdr>
                </w:div>
                <w:div w:id="1072">
                  <w:marLeft w:val="0"/>
                  <w:marRight w:val="0"/>
                  <w:marTop w:val="0"/>
                  <w:marBottom w:val="0"/>
                  <w:divBdr>
                    <w:top w:val="none" w:sz="0" w:space="0" w:color="auto"/>
                    <w:left w:val="none" w:sz="0" w:space="0" w:color="auto"/>
                    <w:bottom w:val="none" w:sz="0" w:space="0" w:color="auto"/>
                    <w:right w:val="none" w:sz="0" w:space="0" w:color="auto"/>
                  </w:divBdr>
                </w:div>
                <w:div w:id="1087">
                  <w:marLeft w:val="0"/>
                  <w:marRight w:val="0"/>
                  <w:marTop w:val="0"/>
                  <w:marBottom w:val="0"/>
                  <w:divBdr>
                    <w:top w:val="none" w:sz="0" w:space="0" w:color="auto"/>
                    <w:left w:val="none" w:sz="0" w:space="0" w:color="auto"/>
                    <w:bottom w:val="none" w:sz="0" w:space="0" w:color="auto"/>
                    <w:right w:val="none" w:sz="0" w:space="0" w:color="auto"/>
                  </w:divBdr>
                </w:div>
                <w:div w:id="1101">
                  <w:marLeft w:val="0"/>
                  <w:marRight w:val="0"/>
                  <w:marTop w:val="0"/>
                  <w:marBottom w:val="0"/>
                  <w:divBdr>
                    <w:top w:val="none" w:sz="0" w:space="0" w:color="auto"/>
                    <w:left w:val="none" w:sz="0" w:space="0" w:color="auto"/>
                    <w:bottom w:val="none" w:sz="0" w:space="0" w:color="auto"/>
                    <w:right w:val="none" w:sz="0" w:space="0" w:color="auto"/>
                  </w:divBdr>
                </w:div>
                <w:div w:id="1116">
                  <w:marLeft w:val="0"/>
                  <w:marRight w:val="0"/>
                  <w:marTop w:val="0"/>
                  <w:marBottom w:val="0"/>
                  <w:divBdr>
                    <w:top w:val="none" w:sz="0" w:space="0" w:color="auto"/>
                    <w:left w:val="none" w:sz="0" w:space="0" w:color="auto"/>
                    <w:bottom w:val="none" w:sz="0" w:space="0" w:color="auto"/>
                    <w:right w:val="none" w:sz="0" w:space="0" w:color="auto"/>
                  </w:divBdr>
                </w:div>
                <w:div w:id="1133">
                  <w:marLeft w:val="0"/>
                  <w:marRight w:val="0"/>
                  <w:marTop w:val="0"/>
                  <w:marBottom w:val="0"/>
                  <w:divBdr>
                    <w:top w:val="none" w:sz="0" w:space="0" w:color="auto"/>
                    <w:left w:val="none" w:sz="0" w:space="0" w:color="auto"/>
                    <w:bottom w:val="none" w:sz="0" w:space="0" w:color="auto"/>
                    <w:right w:val="none" w:sz="0" w:space="0" w:color="auto"/>
                  </w:divBdr>
                </w:div>
                <w:div w:id="1145">
                  <w:marLeft w:val="0"/>
                  <w:marRight w:val="0"/>
                  <w:marTop w:val="0"/>
                  <w:marBottom w:val="0"/>
                  <w:divBdr>
                    <w:top w:val="none" w:sz="0" w:space="0" w:color="auto"/>
                    <w:left w:val="none" w:sz="0" w:space="0" w:color="auto"/>
                    <w:bottom w:val="none" w:sz="0" w:space="0" w:color="auto"/>
                    <w:right w:val="none" w:sz="0" w:space="0" w:color="auto"/>
                  </w:divBdr>
                </w:div>
                <w:div w:id="1165">
                  <w:marLeft w:val="0"/>
                  <w:marRight w:val="0"/>
                  <w:marTop w:val="0"/>
                  <w:marBottom w:val="0"/>
                  <w:divBdr>
                    <w:top w:val="none" w:sz="0" w:space="0" w:color="auto"/>
                    <w:left w:val="none" w:sz="0" w:space="0" w:color="auto"/>
                    <w:bottom w:val="none" w:sz="0" w:space="0" w:color="auto"/>
                    <w:right w:val="none" w:sz="0" w:space="0" w:color="auto"/>
                  </w:divBdr>
                </w:div>
                <w:div w:id="1171">
                  <w:marLeft w:val="0"/>
                  <w:marRight w:val="0"/>
                  <w:marTop w:val="0"/>
                  <w:marBottom w:val="0"/>
                  <w:divBdr>
                    <w:top w:val="none" w:sz="0" w:space="0" w:color="auto"/>
                    <w:left w:val="none" w:sz="0" w:space="0" w:color="auto"/>
                    <w:bottom w:val="none" w:sz="0" w:space="0" w:color="auto"/>
                    <w:right w:val="none" w:sz="0" w:space="0" w:color="auto"/>
                  </w:divBdr>
                </w:div>
                <w:div w:id="1174">
                  <w:marLeft w:val="0"/>
                  <w:marRight w:val="0"/>
                  <w:marTop w:val="0"/>
                  <w:marBottom w:val="0"/>
                  <w:divBdr>
                    <w:top w:val="none" w:sz="0" w:space="0" w:color="auto"/>
                    <w:left w:val="none" w:sz="0" w:space="0" w:color="auto"/>
                    <w:bottom w:val="none" w:sz="0" w:space="0" w:color="auto"/>
                    <w:right w:val="none" w:sz="0" w:space="0" w:color="auto"/>
                  </w:divBdr>
                </w:div>
                <w:div w:id="1179">
                  <w:marLeft w:val="0"/>
                  <w:marRight w:val="0"/>
                  <w:marTop w:val="0"/>
                  <w:marBottom w:val="0"/>
                  <w:divBdr>
                    <w:top w:val="none" w:sz="0" w:space="0" w:color="auto"/>
                    <w:left w:val="none" w:sz="0" w:space="0" w:color="auto"/>
                    <w:bottom w:val="none" w:sz="0" w:space="0" w:color="auto"/>
                    <w:right w:val="none" w:sz="0" w:space="0" w:color="auto"/>
                  </w:divBdr>
                </w:div>
                <w:div w:id="1185">
                  <w:marLeft w:val="0"/>
                  <w:marRight w:val="0"/>
                  <w:marTop w:val="0"/>
                  <w:marBottom w:val="0"/>
                  <w:divBdr>
                    <w:top w:val="none" w:sz="0" w:space="0" w:color="auto"/>
                    <w:left w:val="none" w:sz="0" w:space="0" w:color="auto"/>
                    <w:bottom w:val="none" w:sz="0" w:space="0" w:color="auto"/>
                    <w:right w:val="none" w:sz="0" w:space="0" w:color="auto"/>
                  </w:divBdr>
                </w:div>
                <w:div w:id="1211">
                  <w:marLeft w:val="0"/>
                  <w:marRight w:val="0"/>
                  <w:marTop w:val="0"/>
                  <w:marBottom w:val="0"/>
                  <w:divBdr>
                    <w:top w:val="none" w:sz="0" w:space="0" w:color="auto"/>
                    <w:left w:val="none" w:sz="0" w:space="0" w:color="auto"/>
                    <w:bottom w:val="none" w:sz="0" w:space="0" w:color="auto"/>
                    <w:right w:val="none" w:sz="0" w:space="0" w:color="auto"/>
                  </w:divBdr>
                </w:div>
                <w:div w:id="1213">
                  <w:marLeft w:val="0"/>
                  <w:marRight w:val="0"/>
                  <w:marTop w:val="0"/>
                  <w:marBottom w:val="0"/>
                  <w:divBdr>
                    <w:top w:val="none" w:sz="0" w:space="0" w:color="auto"/>
                    <w:left w:val="none" w:sz="0" w:space="0" w:color="auto"/>
                    <w:bottom w:val="none" w:sz="0" w:space="0" w:color="auto"/>
                    <w:right w:val="none" w:sz="0" w:space="0" w:color="auto"/>
                  </w:divBdr>
                </w:div>
                <w:div w:id="1214">
                  <w:marLeft w:val="0"/>
                  <w:marRight w:val="0"/>
                  <w:marTop w:val="0"/>
                  <w:marBottom w:val="0"/>
                  <w:divBdr>
                    <w:top w:val="none" w:sz="0" w:space="0" w:color="auto"/>
                    <w:left w:val="none" w:sz="0" w:space="0" w:color="auto"/>
                    <w:bottom w:val="none" w:sz="0" w:space="0" w:color="auto"/>
                    <w:right w:val="none" w:sz="0" w:space="0" w:color="auto"/>
                  </w:divBdr>
                </w:div>
                <w:div w:id="1238">
                  <w:marLeft w:val="0"/>
                  <w:marRight w:val="0"/>
                  <w:marTop w:val="0"/>
                  <w:marBottom w:val="0"/>
                  <w:divBdr>
                    <w:top w:val="none" w:sz="0" w:space="0" w:color="auto"/>
                    <w:left w:val="none" w:sz="0" w:space="0" w:color="auto"/>
                    <w:bottom w:val="none" w:sz="0" w:space="0" w:color="auto"/>
                    <w:right w:val="none" w:sz="0" w:space="0" w:color="auto"/>
                  </w:divBdr>
                </w:div>
                <w:div w:id="1252">
                  <w:marLeft w:val="0"/>
                  <w:marRight w:val="0"/>
                  <w:marTop w:val="0"/>
                  <w:marBottom w:val="0"/>
                  <w:divBdr>
                    <w:top w:val="none" w:sz="0" w:space="0" w:color="auto"/>
                    <w:left w:val="none" w:sz="0" w:space="0" w:color="auto"/>
                    <w:bottom w:val="none" w:sz="0" w:space="0" w:color="auto"/>
                    <w:right w:val="none" w:sz="0" w:space="0" w:color="auto"/>
                  </w:divBdr>
                </w:div>
                <w:div w:id="1253">
                  <w:marLeft w:val="0"/>
                  <w:marRight w:val="0"/>
                  <w:marTop w:val="0"/>
                  <w:marBottom w:val="0"/>
                  <w:divBdr>
                    <w:top w:val="none" w:sz="0" w:space="0" w:color="auto"/>
                    <w:left w:val="none" w:sz="0" w:space="0" w:color="auto"/>
                    <w:bottom w:val="none" w:sz="0" w:space="0" w:color="auto"/>
                    <w:right w:val="none" w:sz="0" w:space="0" w:color="auto"/>
                  </w:divBdr>
                </w:div>
                <w:div w:id="1290">
                  <w:marLeft w:val="0"/>
                  <w:marRight w:val="0"/>
                  <w:marTop w:val="0"/>
                  <w:marBottom w:val="0"/>
                  <w:divBdr>
                    <w:top w:val="none" w:sz="0" w:space="0" w:color="auto"/>
                    <w:left w:val="none" w:sz="0" w:space="0" w:color="auto"/>
                    <w:bottom w:val="none" w:sz="0" w:space="0" w:color="auto"/>
                    <w:right w:val="none" w:sz="0" w:space="0" w:color="auto"/>
                  </w:divBdr>
                </w:div>
                <w:div w:id="1317">
                  <w:marLeft w:val="0"/>
                  <w:marRight w:val="0"/>
                  <w:marTop w:val="0"/>
                  <w:marBottom w:val="0"/>
                  <w:divBdr>
                    <w:top w:val="none" w:sz="0" w:space="0" w:color="auto"/>
                    <w:left w:val="none" w:sz="0" w:space="0" w:color="auto"/>
                    <w:bottom w:val="none" w:sz="0" w:space="0" w:color="auto"/>
                    <w:right w:val="none" w:sz="0" w:space="0" w:color="auto"/>
                  </w:divBdr>
                </w:div>
                <w:div w:id="1320">
                  <w:marLeft w:val="0"/>
                  <w:marRight w:val="0"/>
                  <w:marTop w:val="0"/>
                  <w:marBottom w:val="0"/>
                  <w:divBdr>
                    <w:top w:val="none" w:sz="0" w:space="0" w:color="auto"/>
                    <w:left w:val="none" w:sz="0" w:space="0" w:color="auto"/>
                    <w:bottom w:val="none" w:sz="0" w:space="0" w:color="auto"/>
                    <w:right w:val="none" w:sz="0" w:space="0" w:color="auto"/>
                  </w:divBdr>
                </w:div>
                <w:div w:id="1327">
                  <w:marLeft w:val="0"/>
                  <w:marRight w:val="0"/>
                  <w:marTop w:val="0"/>
                  <w:marBottom w:val="0"/>
                  <w:divBdr>
                    <w:top w:val="none" w:sz="0" w:space="0" w:color="auto"/>
                    <w:left w:val="none" w:sz="0" w:space="0" w:color="auto"/>
                    <w:bottom w:val="none" w:sz="0" w:space="0" w:color="auto"/>
                    <w:right w:val="none" w:sz="0" w:space="0" w:color="auto"/>
                  </w:divBdr>
                </w:div>
                <w:div w:id="1352">
                  <w:marLeft w:val="0"/>
                  <w:marRight w:val="0"/>
                  <w:marTop w:val="0"/>
                  <w:marBottom w:val="0"/>
                  <w:divBdr>
                    <w:top w:val="none" w:sz="0" w:space="0" w:color="auto"/>
                    <w:left w:val="none" w:sz="0" w:space="0" w:color="auto"/>
                    <w:bottom w:val="none" w:sz="0" w:space="0" w:color="auto"/>
                    <w:right w:val="none" w:sz="0" w:space="0" w:color="auto"/>
                  </w:divBdr>
                </w:div>
                <w:div w:id="1353">
                  <w:marLeft w:val="0"/>
                  <w:marRight w:val="0"/>
                  <w:marTop w:val="0"/>
                  <w:marBottom w:val="0"/>
                  <w:divBdr>
                    <w:top w:val="none" w:sz="0" w:space="0" w:color="auto"/>
                    <w:left w:val="none" w:sz="0" w:space="0" w:color="auto"/>
                    <w:bottom w:val="none" w:sz="0" w:space="0" w:color="auto"/>
                    <w:right w:val="none" w:sz="0" w:space="0" w:color="auto"/>
                  </w:divBdr>
                </w:div>
                <w:div w:id="1367">
                  <w:marLeft w:val="0"/>
                  <w:marRight w:val="0"/>
                  <w:marTop w:val="0"/>
                  <w:marBottom w:val="0"/>
                  <w:divBdr>
                    <w:top w:val="none" w:sz="0" w:space="0" w:color="auto"/>
                    <w:left w:val="none" w:sz="0" w:space="0" w:color="auto"/>
                    <w:bottom w:val="none" w:sz="0" w:space="0" w:color="auto"/>
                    <w:right w:val="none" w:sz="0" w:space="0" w:color="auto"/>
                  </w:divBdr>
                </w:div>
                <w:div w:id="1376">
                  <w:marLeft w:val="0"/>
                  <w:marRight w:val="0"/>
                  <w:marTop w:val="0"/>
                  <w:marBottom w:val="0"/>
                  <w:divBdr>
                    <w:top w:val="none" w:sz="0" w:space="0" w:color="auto"/>
                    <w:left w:val="none" w:sz="0" w:space="0" w:color="auto"/>
                    <w:bottom w:val="none" w:sz="0" w:space="0" w:color="auto"/>
                    <w:right w:val="none" w:sz="0" w:space="0" w:color="auto"/>
                  </w:divBdr>
                </w:div>
                <w:div w:id="1409">
                  <w:marLeft w:val="0"/>
                  <w:marRight w:val="0"/>
                  <w:marTop w:val="0"/>
                  <w:marBottom w:val="0"/>
                  <w:divBdr>
                    <w:top w:val="none" w:sz="0" w:space="0" w:color="auto"/>
                    <w:left w:val="none" w:sz="0" w:space="0" w:color="auto"/>
                    <w:bottom w:val="none" w:sz="0" w:space="0" w:color="auto"/>
                    <w:right w:val="none" w:sz="0" w:space="0" w:color="auto"/>
                  </w:divBdr>
                </w:div>
                <w:div w:id="1411">
                  <w:marLeft w:val="0"/>
                  <w:marRight w:val="0"/>
                  <w:marTop w:val="0"/>
                  <w:marBottom w:val="0"/>
                  <w:divBdr>
                    <w:top w:val="none" w:sz="0" w:space="0" w:color="auto"/>
                    <w:left w:val="none" w:sz="0" w:space="0" w:color="auto"/>
                    <w:bottom w:val="none" w:sz="0" w:space="0" w:color="auto"/>
                    <w:right w:val="none" w:sz="0" w:space="0" w:color="auto"/>
                  </w:divBdr>
                </w:div>
                <w:div w:id="1415">
                  <w:marLeft w:val="0"/>
                  <w:marRight w:val="0"/>
                  <w:marTop w:val="0"/>
                  <w:marBottom w:val="0"/>
                  <w:divBdr>
                    <w:top w:val="none" w:sz="0" w:space="0" w:color="auto"/>
                    <w:left w:val="none" w:sz="0" w:space="0" w:color="auto"/>
                    <w:bottom w:val="none" w:sz="0" w:space="0" w:color="auto"/>
                    <w:right w:val="none" w:sz="0" w:space="0" w:color="auto"/>
                  </w:divBdr>
                </w:div>
                <w:div w:id="1435">
                  <w:marLeft w:val="0"/>
                  <w:marRight w:val="0"/>
                  <w:marTop w:val="0"/>
                  <w:marBottom w:val="0"/>
                  <w:divBdr>
                    <w:top w:val="none" w:sz="0" w:space="0" w:color="auto"/>
                    <w:left w:val="none" w:sz="0" w:space="0" w:color="auto"/>
                    <w:bottom w:val="none" w:sz="0" w:space="0" w:color="auto"/>
                    <w:right w:val="none" w:sz="0" w:space="0" w:color="auto"/>
                  </w:divBdr>
                </w:div>
                <w:div w:id="1444">
                  <w:marLeft w:val="0"/>
                  <w:marRight w:val="0"/>
                  <w:marTop w:val="0"/>
                  <w:marBottom w:val="0"/>
                  <w:divBdr>
                    <w:top w:val="none" w:sz="0" w:space="0" w:color="auto"/>
                    <w:left w:val="none" w:sz="0" w:space="0" w:color="auto"/>
                    <w:bottom w:val="none" w:sz="0" w:space="0" w:color="auto"/>
                    <w:right w:val="none" w:sz="0" w:space="0" w:color="auto"/>
                  </w:divBdr>
                </w:div>
                <w:div w:id="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
          <w:marLeft w:val="0"/>
          <w:marRight w:val="0"/>
          <w:marTop w:val="0"/>
          <w:marBottom w:val="0"/>
          <w:divBdr>
            <w:top w:val="none" w:sz="0" w:space="0" w:color="auto"/>
            <w:left w:val="none" w:sz="0" w:space="0" w:color="auto"/>
            <w:bottom w:val="none" w:sz="0" w:space="0" w:color="auto"/>
            <w:right w:val="none" w:sz="0" w:space="0" w:color="auto"/>
          </w:divBdr>
          <w:divsChild>
            <w:div w:id="1207">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297">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9">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0">
                  <w:marLeft w:val="0"/>
                  <w:marRight w:val="0"/>
                  <w:marTop w:val="0"/>
                  <w:marBottom w:val="0"/>
                  <w:divBdr>
                    <w:top w:val="none" w:sz="0" w:space="0" w:color="auto"/>
                    <w:left w:val="none" w:sz="0" w:space="0" w:color="auto"/>
                    <w:bottom w:val="none" w:sz="0" w:space="0" w:color="auto"/>
                    <w:right w:val="none" w:sz="0" w:space="0" w:color="auto"/>
                  </w:divBdr>
                </w:div>
                <w:div w:id="496">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42">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57">
                  <w:marLeft w:val="0"/>
                  <w:marRight w:val="0"/>
                  <w:marTop w:val="0"/>
                  <w:marBottom w:val="0"/>
                  <w:divBdr>
                    <w:top w:val="none" w:sz="0" w:space="0" w:color="auto"/>
                    <w:left w:val="none" w:sz="0" w:space="0" w:color="auto"/>
                    <w:bottom w:val="none" w:sz="0" w:space="0" w:color="auto"/>
                    <w:right w:val="none" w:sz="0" w:space="0" w:color="auto"/>
                  </w:divBdr>
                </w:div>
                <w:div w:id="574">
                  <w:marLeft w:val="0"/>
                  <w:marRight w:val="0"/>
                  <w:marTop w:val="0"/>
                  <w:marBottom w:val="0"/>
                  <w:divBdr>
                    <w:top w:val="none" w:sz="0" w:space="0" w:color="auto"/>
                    <w:left w:val="none" w:sz="0" w:space="0" w:color="auto"/>
                    <w:bottom w:val="none" w:sz="0" w:space="0" w:color="auto"/>
                    <w:right w:val="none" w:sz="0" w:space="0" w:color="auto"/>
                  </w:divBdr>
                </w:div>
                <w:div w:id="589">
                  <w:marLeft w:val="0"/>
                  <w:marRight w:val="0"/>
                  <w:marTop w:val="0"/>
                  <w:marBottom w:val="0"/>
                  <w:divBdr>
                    <w:top w:val="none" w:sz="0" w:space="0" w:color="auto"/>
                    <w:left w:val="none" w:sz="0" w:space="0" w:color="auto"/>
                    <w:bottom w:val="none" w:sz="0" w:space="0" w:color="auto"/>
                    <w:right w:val="none" w:sz="0" w:space="0" w:color="auto"/>
                  </w:divBdr>
                </w:div>
                <w:div w:id="592">
                  <w:marLeft w:val="0"/>
                  <w:marRight w:val="0"/>
                  <w:marTop w:val="0"/>
                  <w:marBottom w:val="0"/>
                  <w:divBdr>
                    <w:top w:val="none" w:sz="0" w:space="0" w:color="auto"/>
                    <w:left w:val="none" w:sz="0" w:space="0" w:color="auto"/>
                    <w:bottom w:val="none" w:sz="0" w:space="0" w:color="auto"/>
                    <w:right w:val="none" w:sz="0" w:space="0" w:color="auto"/>
                  </w:divBdr>
                </w:div>
                <w:div w:id="596">
                  <w:marLeft w:val="0"/>
                  <w:marRight w:val="0"/>
                  <w:marTop w:val="0"/>
                  <w:marBottom w:val="0"/>
                  <w:divBdr>
                    <w:top w:val="none" w:sz="0" w:space="0" w:color="auto"/>
                    <w:left w:val="none" w:sz="0" w:space="0" w:color="auto"/>
                    <w:bottom w:val="none" w:sz="0" w:space="0" w:color="auto"/>
                    <w:right w:val="none" w:sz="0" w:space="0" w:color="auto"/>
                  </w:divBdr>
                </w:div>
                <w:div w:id="614">
                  <w:marLeft w:val="0"/>
                  <w:marRight w:val="0"/>
                  <w:marTop w:val="0"/>
                  <w:marBottom w:val="0"/>
                  <w:divBdr>
                    <w:top w:val="none" w:sz="0" w:space="0" w:color="auto"/>
                    <w:left w:val="none" w:sz="0" w:space="0" w:color="auto"/>
                    <w:bottom w:val="none" w:sz="0" w:space="0" w:color="auto"/>
                    <w:right w:val="none" w:sz="0" w:space="0" w:color="auto"/>
                  </w:divBdr>
                </w:div>
                <w:div w:id="620">
                  <w:marLeft w:val="0"/>
                  <w:marRight w:val="0"/>
                  <w:marTop w:val="0"/>
                  <w:marBottom w:val="0"/>
                  <w:divBdr>
                    <w:top w:val="none" w:sz="0" w:space="0" w:color="auto"/>
                    <w:left w:val="none" w:sz="0" w:space="0" w:color="auto"/>
                    <w:bottom w:val="none" w:sz="0" w:space="0" w:color="auto"/>
                    <w:right w:val="none" w:sz="0" w:space="0" w:color="auto"/>
                  </w:divBdr>
                </w:div>
                <w:div w:id="626">
                  <w:marLeft w:val="0"/>
                  <w:marRight w:val="0"/>
                  <w:marTop w:val="0"/>
                  <w:marBottom w:val="0"/>
                  <w:divBdr>
                    <w:top w:val="none" w:sz="0" w:space="0" w:color="auto"/>
                    <w:left w:val="none" w:sz="0" w:space="0" w:color="auto"/>
                    <w:bottom w:val="none" w:sz="0" w:space="0" w:color="auto"/>
                    <w:right w:val="none" w:sz="0" w:space="0" w:color="auto"/>
                  </w:divBdr>
                </w:div>
                <w:div w:id="627">
                  <w:marLeft w:val="0"/>
                  <w:marRight w:val="0"/>
                  <w:marTop w:val="0"/>
                  <w:marBottom w:val="0"/>
                  <w:divBdr>
                    <w:top w:val="none" w:sz="0" w:space="0" w:color="auto"/>
                    <w:left w:val="none" w:sz="0" w:space="0" w:color="auto"/>
                    <w:bottom w:val="none" w:sz="0" w:space="0" w:color="auto"/>
                    <w:right w:val="none" w:sz="0" w:space="0" w:color="auto"/>
                  </w:divBdr>
                </w:div>
                <w:div w:id="647">
                  <w:marLeft w:val="0"/>
                  <w:marRight w:val="0"/>
                  <w:marTop w:val="0"/>
                  <w:marBottom w:val="0"/>
                  <w:divBdr>
                    <w:top w:val="none" w:sz="0" w:space="0" w:color="auto"/>
                    <w:left w:val="none" w:sz="0" w:space="0" w:color="auto"/>
                    <w:bottom w:val="none" w:sz="0" w:space="0" w:color="auto"/>
                    <w:right w:val="none" w:sz="0" w:space="0" w:color="auto"/>
                  </w:divBdr>
                </w:div>
                <w:div w:id="659">
                  <w:marLeft w:val="0"/>
                  <w:marRight w:val="0"/>
                  <w:marTop w:val="0"/>
                  <w:marBottom w:val="0"/>
                  <w:divBdr>
                    <w:top w:val="none" w:sz="0" w:space="0" w:color="auto"/>
                    <w:left w:val="none" w:sz="0" w:space="0" w:color="auto"/>
                    <w:bottom w:val="none" w:sz="0" w:space="0" w:color="auto"/>
                    <w:right w:val="none" w:sz="0" w:space="0" w:color="auto"/>
                  </w:divBdr>
                </w:div>
                <w:div w:id="662">
                  <w:marLeft w:val="0"/>
                  <w:marRight w:val="0"/>
                  <w:marTop w:val="0"/>
                  <w:marBottom w:val="0"/>
                  <w:divBdr>
                    <w:top w:val="none" w:sz="0" w:space="0" w:color="auto"/>
                    <w:left w:val="none" w:sz="0" w:space="0" w:color="auto"/>
                    <w:bottom w:val="none" w:sz="0" w:space="0" w:color="auto"/>
                    <w:right w:val="none" w:sz="0" w:space="0" w:color="auto"/>
                  </w:divBdr>
                </w:div>
                <w:div w:id="663">
                  <w:marLeft w:val="0"/>
                  <w:marRight w:val="0"/>
                  <w:marTop w:val="0"/>
                  <w:marBottom w:val="0"/>
                  <w:divBdr>
                    <w:top w:val="none" w:sz="0" w:space="0" w:color="auto"/>
                    <w:left w:val="none" w:sz="0" w:space="0" w:color="auto"/>
                    <w:bottom w:val="none" w:sz="0" w:space="0" w:color="auto"/>
                    <w:right w:val="none" w:sz="0" w:space="0" w:color="auto"/>
                  </w:divBdr>
                </w:div>
                <w:div w:id="664">
                  <w:marLeft w:val="0"/>
                  <w:marRight w:val="0"/>
                  <w:marTop w:val="0"/>
                  <w:marBottom w:val="0"/>
                  <w:divBdr>
                    <w:top w:val="none" w:sz="0" w:space="0" w:color="auto"/>
                    <w:left w:val="none" w:sz="0" w:space="0" w:color="auto"/>
                    <w:bottom w:val="none" w:sz="0" w:space="0" w:color="auto"/>
                    <w:right w:val="none" w:sz="0" w:space="0" w:color="auto"/>
                  </w:divBdr>
                </w:div>
                <w:div w:id="671">
                  <w:marLeft w:val="0"/>
                  <w:marRight w:val="0"/>
                  <w:marTop w:val="0"/>
                  <w:marBottom w:val="0"/>
                  <w:divBdr>
                    <w:top w:val="none" w:sz="0" w:space="0" w:color="auto"/>
                    <w:left w:val="none" w:sz="0" w:space="0" w:color="auto"/>
                    <w:bottom w:val="none" w:sz="0" w:space="0" w:color="auto"/>
                    <w:right w:val="none" w:sz="0" w:space="0" w:color="auto"/>
                  </w:divBdr>
                </w:div>
                <w:div w:id="684">
                  <w:marLeft w:val="0"/>
                  <w:marRight w:val="0"/>
                  <w:marTop w:val="0"/>
                  <w:marBottom w:val="0"/>
                  <w:divBdr>
                    <w:top w:val="none" w:sz="0" w:space="0" w:color="auto"/>
                    <w:left w:val="none" w:sz="0" w:space="0" w:color="auto"/>
                    <w:bottom w:val="none" w:sz="0" w:space="0" w:color="auto"/>
                    <w:right w:val="none" w:sz="0" w:space="0" w:color="auto"/>
                  </w:divBdr>
                </w:div>
                <w:div w:id="707">
                  <w:marLeft w:val="0"/>
                  <w:marRight w:val="0"/>
                  <w:marTop w:val="0"/>
                  <w:marBottom w:val="0"/>
                  <w:divBdr>
                    <w:top w:val="none" w:sz="0" w:space="0" w:color="auto"/>
                    <w:left w:val="none" w:sz="0" w:space="0" w:color="auto"/>
                    <w:bottom w:val="none" w:sz="0" w:space="0" w:color="auto"/>
                    <w:right w:val="none" w:sz="0" w:space="0" w:color="auto"/>
                  </w:divBdr>
                </w:div>
                <w:div w:id="716">
                  <w:marLeft w:val="0"/>
                  <w:marRight w:val="0"/>
                  <w:marTop w:val="0"/>
                  <w:marBottom w:val="0"/>
                  <w:divBdr>
                    <w:top w:val="none" w:sz="0" w:space="0" w:color="auto"/>
                    <w:left w:val="none" w:sz="0" w:space="0" w:color="auto"/>
                    <w:bottom w:val="none" w:sz="0" w:space="0" w:color="auto"/>
                    <w:right w:val="none" w:sz="0" w:space="0" w:color="auto"/>
                  </w:divBdr>
                </w:div>
                <w:div w:id="717">
                  <w:marLeft w:val="0"/>
                  <w:marRight w:val="0"/>
                  <w:marTop w:val="0"/>
                  <w:marBottom w:val="0"/>
                  <w:divBdr>
                    <w:top w:val="none" w:sz="0" w:space="0" w:color="auto"/>
                    <w:left w:val="none" w:sz="0" w:space="0" w:color="auto"/>
                    <w:bottom w:val="none" w:sz="0" w:space="0" w:color="auto"/>
                    <w:right w:val="none" w:sz="0" w:space="0" w:color="auto"/>
                  </w:divBdr>
                </w:div>
                <w:div w:id="718">
                  <w:marLeft w:val="0"/>
                  <w:marRight w:val="0"/>
                  <w:marTop w:val="0"/>
                  <w:marBottom w:val="0"/>
                  <w:divBdr>
                    <w:top w:val="none" w:sz="0" w:space="0" w:color="auto"/>
                    <w:left w:val="none" w:sz="0" w:space="0" w:color="auto"/>
                    <w:bottom w:val="none" w:sz="0" w:space="0" w:color="auto"/>
                    <w:right w:val="none" w:sz="0" w:space="0" w:color="auto"/>
                  </w:divBdr>
                </w:div>
                <w:div w:id="740">
                  <w:marLeft w:val="0"/>
                  <w:marRight w:val="0"/>
                  <w:marTop w:val="0"/>
                  <w:marBottom w:val="0"/>
                  <w:divBdr>
                    <w:top w:val="none" w:sz="0" w:space="0" w:color="auto"/>
                    <w:left w:val="none" w:sz="0" w:space="0" w:color="auto"/>
                    <w:bottom w:val="none" w:sz="0" w:space="0" w:color="auto"/>
                    <w:right w:val="none" w:sz="0" w:space="0" w:color="auto"/>
                  </w:divBdr>
                </w:div>
                <w:div w:id="761">
                  <w:marLeft w:val="0"/>
                  <w:marRight w:val="0"/>
                  <w:marTop w:val="0"/>
                  <w:marBottom w:val="0"/>
                  <w:divBdr>
                    <w:top w:val="none" w:sz="0" w:space="0" w:color="auto"/>
                    <w:left w:val="none" w:sz="0" w:space="0" w:color="auto"/>
                    <w:bottom w:val="none" w:sz="0" w:space="0" w:color="auto"/>
                    <w:right w:val="none" w:sz="0" w:space="0" w:color="auto"/>
                  </w:divBdr>
                </w:div>
                <w:div w:id="766">
                  <w:marLeft w:val="0"/>
                  <w:marRight w:val="0"/>
                  <w:marTop w:val="0"/>
                  <w:marBottom w:val="0"/>
                  <w:divBdr>
                    <w:top w:val="none" w:sz="0" w:space="0" w:color="auto"/>
                    <w:left w:val="none" w:sz="0" w:space="0" w:color="auto"/>
                    <w:bottom w:val="none" w:sz="0" w:space="0" w:color="auto"/>
                    <w:right w:val="none" w:sz="0" w:space="0" w:color="auto"/>
                  </w:divBdr>
                </w:div>
                <w:div w:id="770">
                  <w:marLeft w:val="0"/>
                  <w:marRight w:val="0"/>
                  <w:marTop w:val="0"/>
                  <w:marBottom w:val="0"/>
                  <w:divBdr>
                    <w:top w:val="none" w:sz="0" w:space="0" w:color="auto"/>
                    <w:left w:val="none" w:sz="0" w:space="0" w:color="auto"/>
                    <w:bottom w:val="none" w:sz="0" w:space="0" w:color="auto"/>
                    <w:right w:val="none" w:sz="0" w:space="0" w:color="auto"/>
                  </w:divBdr>
                </w:div>
                <w:div w:id="772">
                  <w:marLeft w:val="0"/>
                  <w:marRight w:val="0"/>
                  <w:marTop w:val="0"/>
                  <w:marBottom w:val="0"/>
                  <w:divBdr>
                    <w:top w:val="none" w:sz="0" w:space="0" w:color="auto"/>
                    <w:left w:val="none" w:sz="0" w:space="0" w:color="auto"/>
                    <w:bottom w:val="none" w:sz="0" w:space="0" w:color="auto"/>
                    <w:right w:val="none" w:sz="0" w:space="0" w:color="auto"/>
                  </w:divBdr>
                </w:div>
                <w:div w:id="781">
                  <w:marLeft w:val="0"/>
                  <w:marRight w:val="0"/>
                  <w:marTop w:val="0"/>
                  <w:marBottom w:val="0"/>
                  <w:divBdr>
                    <w:top w:val="none" w:sz="0" w:space="0" w:color="auto"/>
                    <w:left w:val="none" w:sz="0" w:space="0" w:color="auto"/>
                    <w:bottom w:val="none" w:sz="0" w:space="0" w:color="auto"/>
                    <w:right w:val="none" w:sz="0" w:space="0" w:color="auto"/>
                  </w:divBdr>
                </w:div>
                <w:div w:id="815">
                  <w:marLeft w:val="0"/>
                  <w:marRight w:val="0"/>
                  <w:marTop w:val="0"/>
                  <w:marBottom w:val="0"/>
                  <w:divBdr>
                    <w:top w:val="none" w:sz="0" w:space="0" w:color="auto"/>
                    <w:left w:val="none" w:sz="0" w:space="0" w:color="auto"/>
                    <w:bottom w:val="none" w:sz="0" w:space="0" w:color="auto"/>
                    <w:right w:val="none" w:sz="0" w:space="0" w:color="auto"/>
                  </w:divBdr>
                </w:div>
                <w:div w:id="826">
                  <w:marLeft w:val="0"/>
                  <w:marRight w:val="0"/>
                  <w:marTop w:val="0"/>
                  <w:marBottom w:val="0"/>
                  <w:divBdr>
                    <w:top w:val="none" w:sz="0" w:space="0" w:color="auto"/>
                    <w:left w:val="none" w:sz="0" w:space="0" w:color="auto"/>
                    <w:bottom w:val="none" w:sz="0" w:space="0" w:color="auto"/>
                    <w:right w:val="none" w:sz="0" w:space="0" w:color="auto"/>
                  </w:divBdr>
                </w:div>
                <w:div w:id="836">
                  <w:marLeft w:val="0"/>
                  <w:marRight w:val="0"/>
                  <w:marTop w:val="0"/>
                  <w:marBottom w:val="0"/>
                  <w:divBdr>
                    <w:top w:val="none" w:sz="0" w:space="0" w:color="auto"/>
                    <w:left w:val="none" w:sz="0" w:space="0" w:color="auto"/>
                    <w:bottom w:val="none" w:sz="0" w:space="0" w:color="auto"/>
                    <w:right w:val="none" w:sz="0" w:space="0" w:color="auto"/>
                  </w:divBdr>
                </w:div>
                <w:div w:id="840">
                  <w:marLeft w:val="0"/>
                  <w:marRight w:val="0"/>
                  <w:marTop w:val="0"/>
                  <w:marBottom w:val="0"/>
                  <w:divBdr>
                    <w:top w:val="none" w:sz="0" w:space="0" w:color="auto"/>
                    <w:left w:val="none" w:sz="0" w:space="0" w:color="auto"/>
                    <w:bottom w:val="none" w:sz="0" w:space="0" w:color="auto"/>
                    <w:right w:val="none" w:sz="0" w:space="0" w:color="auto"/>
                  </w:divBdr>
                </w:div>
                <w:div w:id="851">
                  <w:marLeft w:val="0"/>
                  <w:marRight w:val="0"/>
                  <w:marTop w:val="0"/>
                  <w:marBottom w:val="0"/>
                  <w:divBdr>
                    <w:top w:val="none" w:sz="0" w:space="0" w:color="auto"/>
                    <w:left w:val="none" w:sz="0" w:space="0" w:color="auto"/>
                    <w:bottom w:val="none" w:sz="0" w:space="0" w:color="auto"/>
                    <w:right w:val="none" w:sz="0" w:space="0" w:color="auto"/>
                  </w:divBdr>
                </w:div>
                <w:div w:id="854">
                  <w:marLeft w:val="0"/>
                  <w:marRight w:val="0"/>
                  <w:marTop w:val="0"/>
                  <w:marBottom w:val="0"/>
                  <w:divBdr>
                    <w:top w:val="none" w:sz="0" w:space="0" w:color="auto"/>
                    <w:left w:val="none" w:sz="0" w:space="0" w:color="auto"/>
                    <w:bottom w:val="none" w:sz="0" w:space="0" w:color="auto"/>
                    <w:right w:val="none" w:sz="0" w:space="0" w:color="auto"/>
                  </w:divBdr>
                </w:div>
                <w:div w:id="872">
                  <w:marLeft w:val="0"/>
                  <w:marRight w:val="0"/>
                  <w:marTop w:val="0"/>
                  <w:marBottom w:val="0"/>
                  <w:divBdr>
                    <w:top w:val="none" w:sz="0" w:space="0" w:color="auto"/>
                    <w:left w:val="none" w:sz="0" w:space="0" w:color="auto"/>
                    <w:bottom w:val="none" w:sz="0" w:space="0" w:color="auto"/>
                    <w:right w:val="none" w:sz="0" w:space="0" w:color="auto"/>
                  </w:divBdr>
                </w:div>
                <w:div w:id="878">
                  <w:marLeft w:val="0"/>
                  <w:marRight w:val="0"/>
                  <w:marTop w:val="0"/>
                  <w:marBottom w:val="0"/>
                  <w:divBdr>
                    <w:top w:val="none" w:sz="0" w:space="0" w:color="auto"/>
                    <w:left w:val="none" w:sz="0" w:space="0" w:color="auto"/>
                    <w:bottom w:val="none" w:sz="0" w:space="0" w:color="auto"/>
                    <w:right w:val="none" w:sz="0" w:space="0" w:color="auto"/>
                  </w:divBdr>
                </w:div>
                <w:div w:id="892">
                  <w:marLeft w:val="0"/>
                  <w:marRight w:val="0"/>
                  <w:marTop w:val="0"/>
                  <w:marBottom w:val="0"/>
                  <w:divBdr>
                    <w:top w:val="none" w:sz="0" w:space="0" w:color="auto"/>
                    <w:left w:val="none" w:sz="0" w:space="0" w:color="auto"/>
                    <w:bottom w:val="none" w:sz="0" w:space="0" w:color="auto"/>
                    <w:right w:val="none" w:sz="0" w:space="0" w:color="auto"/>
                  </w:divBdr>
                </w:div>
                <w:div w:id="895">
                  <w:marLeft w:val="0"/>
                  <w:marRight w:val="0"/>
                  <w:marTop w:val="0"/>
                  <w:marBottom w:val="0"/>
                  <w:divBdr>
                    <w:top w:val="none" w:sz="0" w:space="0" w:color="auto"/>
                    <w:left w:val="none" w:sz="0" w:space="0" w:color="auto"/>
                    <w:bottom w:val="none" w:sz="0" w:space="0" w:color="auto"/>
                    <w:right w:val="none" w:sz="0" w:space="0" w:color="auto"/>
                  </w:divBdr>
                </w:div>
                <w:div w:id="902">
                  <w:marLeft w:val="0"/>
                  <w:marRight w:val="0"/>
                  <w:marTop w:val="0"/>
                  <w:marBottom w:val="0"/>
                  <w:divBdr>
                    <w:top w:val="none" w:sz="0" w:space="0" w:color="auto"/>
                    <w:left w:val="none" w:sz="0" w:space="0" w:color="auto"/>
                    <w:bottom w:val="none" w:sz="0" w:space="0" w:color="auto"/>
                    <w:right w:val="none" w:sz="0" w:space="0" w:color="auto"/>
                  </w:divBdr>
                </w:div>
                <w:div w:id="911">
                  <w:marLeft w:val="0"/>
                  <w:marRight w:val="0"/>
                  <w:marTop w:val="0"/>
                  <w:marBottom w:val="0"/>
                  <w:divBdr>
                    <w:top w:val="none" w:sz="0" w:space="0" w:color="auto"/>
                    <w:left w:val="none" w:sz="0" w:space="0" w:color="auto"/>
                    <w:bottom w:val="none" w:sz="0" w:space="0" w:color="auto"/>
                    <w:right w:val="none" w:sz="0" w:space="0" w:color="auto"/>
                  </w:divBdr>
                </w:div>
                <w:div w:id="917">
                  <w:marLeft w:val="0"/>
                  <w:marRight w:val="0"/>
                  <w:marTop w:val="0"/>
                  <w:marBottom w:val="0"/>
                  <w:divBdr>
                    <w:top w:val="none" w:sz="0" w:space="0" w:color="auto"/>
                    <w:left w:val="none" w:sz="0" w:space="0" w:color="auto"/>
                    <w:bottom w:val="none" w:sz="0" w:space="0" w:color="auto"/>
                    <w:right w:val="none" w:sz="0" w:space="0" w:color="auto"/>
                  </w:divBdr>
                </w:div>
                <w:div w:id="922">
                  <w:marLeft w:val="0"/>
                  <w:marRight w:val="0"/>
                  <w:marTop w:val="0"/>
                  <w:marBottom w:val="0"/>
                  <w:divBdr>
                    <w:top w:val="none" w:sz="0" w:space="0" w:color="auto"/>
                    <w:left w:val="none" w:sz="0" w:space="0" w:color="auto"/>
                    <w:bottom w:val="none" w:sz="0" w:space="0" w:color="auto"/>
                    <w:right w:val="none" w:sz="0" w:space="0" w:color="auto"/>
                  </w:divBdr>
                </w:div>
                <w:div w:id="924">
                  <w:marLeft w:val="0"/>
                  <w:marRight w:val="0"/>
                  <w:marTop w:val="0"/>
                  <w:marBottom w:val="0"/>
                  <w:divBdr>
                    <w:top w:val="none" w:sz="0" w:space="0" w:color="auto"/>
                    <w:left w:val="none" w:sz="0" w:space="0" w:color="auto"/>
                    <w:bottom w:val="none" w:sz="0" w:space="0" w:color="auto"/>
                    <w:right w:val="none" w:sz="0" w:space="0" w:color="auto"/>
                  </w:divBdr>
                </w:div>
                <w:div w:id="927">
                  <w:marLeft w:val="0"/>
                  <w:marRight w:val="0"/>
                  <w:marTop w:val="0"/>
                  <w:marBottom w:val="0"/>
                  <w:divBdr>
                    <w:top w:val="none" w:sz="0" w:space="0" w:color="auto"/>
                    <w:left w:val="none" w:sz="0" w:space="0" w:color="auto"/>
                    <w:bottom w:val="none" w:sz="0" w:space="0" w:color="auto"/>
                    <w:right w:val="none" w:sz="0" w:space="0" w:color="auto"/>
                  </w:divBdr>
                </w:div>
                <w:div w:id="928">
                  <w:marLeft w:val="0"/>
                  <w:marRight w:val="0"/>
                  <w:marTop w:val="0"/>
                  <w:marBottom w:val="0"/>
                  <w:divBdr>
                    <w:top w:val="none" w:sz="0" w:space="0" w:color="auto"/>
                    <w:left w:val="none" w:sz="0" w:space="0" w:color="auto"/>
                    <w:bottom w:val="none" w:sz="0" w:space="0" w:color="auto"/>
                    <w:right w:val="none" w:sz="0" w:space="0" w:color="auto"/>
                  </w:divBdr>
                </w:div>
                <w:div w:id="947">
                  <w:marLeft w:val="0"/>
                  <w:marRight w:val="0"/>
                  <w:marTop w:val="0"/>
                  <w:marBottom w:val="0"/>
                  <w:divBdr>
                    <w:top w:val="none" w:sz="0" w:space="0" w:color="auto"/>
                    <w:left w:val="none" w:sz="0" w:space="0" w:color="auto"/>
                    <w:bottom w:val="none" w:sz="0" w:space="0" w:color="auto"/>
                    <w:right w:val="none" w:sz="0" w:space="0" w:color="auto"/>
                  </w:divBdr>
                </w:div>
                <w:div w:id="951">
                  <w:marLeft w:val="0"/>
                  <w:marRight w:val="0"/>
                  <w:marTop w:val="0"/>
                  <w:marBottom w:val="0"/>
                  <w:divBdr>
                    <w:top w:val="none" w:sz="0" w:space="0" w:color="auto"/>
                    <w:left w:val="none" w:sz="0" w:space="0" w:color="auto"/>
                    <w:bottom w:val="none" w:sz="0" w:space="0" w:color="auto"/>
                    <w:right w:val="none" w:sz="0" w:space="0" w:color="auto"/>
                  </w:divBdr>
                </w:div>
                <w:div w:id="952">
                  <w:marLeft w:val="0"/>
                  <w:marRight w:val="0"/>
                  <w:marTop w:val="0"/>
                  <w:marBottom w:val="0"/>
                  <w:divBdr>
                    <w:top w:val="none" w:sz="0" w:space="0" w:color="auto"/>
                    <w:left w:val="none" w:sz="0" w:space="0" w:color="auto"/>
                    <w:bottom w:val="none" w:sz="0" w:space="0" w:color="auto"/>
                    <w:right w:val="none" w:sz="0" w:space="0" w:color="auto"/>
                  </w:divBdr>
                </w:div>
                <w:div w:id="954">
                  <w:marLeft w:val="0"/>
                  <w:marRight w:val="0"/>
                  <w:marTop w:val="0"/>
                  <w:marBottom w:val="0"/>
                  <w:divBdr>
                    <w:top w:val="none" w:sz="0" w:space="0" w:color="auto"/>
                    <w:left w:val="none" w:sz="0" w:space="0" w:color="auto"/>
                    <w:bottom w:val="none" w:sz="0" w:space="0" w:color="auto"/>
                    <w:right w:val="none" w:sz="0" w:space="0" w:color="auto"/>
                  </w:divBdr>
                </w:div>
                <w:div w:id="970">
                  <w:marLeft w:val="0"/>
                  <w:marRight w:val="0"/>
                  <w:marTop w:val="0"/>
                  <w:marBottom w:val="0"/>
                  <w:divBdr>
                    <w:top w:val="none" w:sz="0" w:space="0" w:color="auto"/>
                    <w:left w:val="none" w:sz="0" w:space="0" w:color="auto"/>
                    <w:bottom w:val="none" w:sz="0" w:space="0" w:color="auto"/>
                    <w:right w:val="none" w:sz="0" w:space="0" w:color="auto"/>
                  </w:divBdr>
                </w:div>
                <w:div w:id="989">
                  <w:marLeft w:val="0"/>
                  <w:marRight w:val="0"/>
                  <w:marTop w:val="0"/>
                  <w:marBottom w:val="0"/>
                  <w:divBdr>
                    <w:top w:val="none" w:sz="0" w:space="0" w:color="auto"/>
                    <w:left w:val="none" w:sz="0" w:space="0" w:color="auto"/>
                    <w:bottom w:val="none" w:sz="0" w:space="0" w:color="auto"/>
                    <w:right w:val="none" w:sz="0" w:space="0" w:color="auto"/>
                  </w:divBdr>
                </w:div>
                <w:div w:id="993">
                  <w:marLeft w:val="0"/>
                  <w:marRight w:val="0"/>
                  <w:marTop w:val="0"/>
                  <w:marBottom w:val="0"/>
                  <w:divBdr>
                    <w:top w:val="none" w:sz="0" w:space="0" w:color="auto"/>
                    <w:left w:val="none" w:sz="0" w:space="0" w:color="auto"/>
                    <w:bottom w:val="none" w:sz="0" w:space="0" w:color="auto"/>
                    <w:right w:val="none" w:sz="0" w:space="0" w:color="auto"/>
                  </w:divBdr>
                </w:div>
                <w:div w:id="999">
                  <w:marLeft w:val="0"/>
                  <w:marRight w:val="0"/>
                  <w:marTop w:val="0"/>
                  <w:marBottom w:val="0"/>
                  <w:divBdr>
                    <w:top w:val="none" w:sz="0" w:space="0" w:color="auto"/>
                    <w:left w:val="none" w:sz="0" w:space="0" w:color="auto"/>
                    <w:bottom w:val="none" w:sz="0" w:space="0" w:color="auto"/>
                    <w:right w:val="none" w:sz="0" w:space="0" w:color="auto"/>
                  </w:divBdr>
                </w:div>
                <w:div w:id="1008">
                  <w:marLeft w:val="0"/>
                  <w:marRight w:val="0"/>
                  <w:marTop w:val="0"/>
                  <w:marBottom w:val="0"/>
                  <w:divBdr>
                    <w:top w:val="none" w:sz="0" w:space="0" w:color="auto"/>
                    <w:left w:val="none" w:sz="0" w:space="0" w:color="auto"/>
                    <w:bottom w:val="none" w:sz="0" w:space="0" w:color="auto"/>
                    <w:right w:val="none" w:sz="0" w:space="0" w:color="auto"/>
                  </w:divBdr>
                </w:div>
                <w:div w:id="1009">
                  <w:marLeft w:val="0"/>
                  <w:marRight w:val="0"/>
                  <w:marTop w:val="0"/>
                  <w:marBottom w:val="0"/>
                  <w:divBdr>
                    <w:top w:val="none" w:sz="0" w:space="0" w:color="auto"/>
                    <w:left w:val="none" w:sz="0" w:space="0" w:color="auto"/>
                    <w:bottom w:val="none" w:sz="0" w:space="0" w:color="auto"/>
                    <w:right w:val="none" w:sz="0" w:space="0" w:color="auto"/>
                  </w:divBdr>
                </w:div>
                <w:div w:id="1013">
                  <w:marLeft w:val="0"/>
                  <w:marRight w:val="0"/>
                  <w:marTop w:val="0"/>
                  <w:marBottom w:val="0"/>
                  <w:divBdr>
                    <w:top w:val="none" w:sz="0" w:space="0" w:color="auto"/>
                    <w:left w:val="none" w:sz="0" w:space="0" w:color="auto"/>
                    <w:bottom w:val="none" w:sz="0" w:space="0" w:color="auto"/>
                    <w:right w:val="none" w:sz="0" w:space="0" w:color="auto"/>
                  </w:divBdr>
                </w:div>
                <w:div w:id="1028">
                  <w:marLeft w:val="0"/>
                  <w:marRight w:val="0"/>
                  <w:marTop w:val="0"/>
                  <w:marBottom w:val="0"/>
                  <w:divBdr>
                    <w:top w:val="none" w:sz="0" w:space="0" w:color="auto"/>
                    <w:left w:val="none" w:sz="0" w:space="0" w:color="auto"/>
                    <w:bottom w:val="none" w:sz="0" w:space="0" w:color="auto"/>
                    <w:right w:val="none" w:sz="0" w:space="0" w:color="auto"/>
                  </w:divBdr>
                </w:div>
                <w:div w:id="1041">
                  <w:marLeft w:val="0"/>
                  <w:marRight w:val="0"/>
                  <w:marTop w:val="0"/>
                  <w:marBottom w:val="0"/>
                  <w:divBdr>
                    <w:top w:val="none" w:sz="0" w:space="0" w:color="auto"/>
                    <w:left w:val="none" w:sz="0" w:space="0" w:color="auto"/>
                    <w:bottom w:val="none" w:sz="0" w:space="0" w:color="auto"/>
                    <w:right w:val="none" w:sz="0" w:space="0" w:color="auto"/>
                  </w:divBdr>
                </w:div>
                <w:div w:id="1051">
                  <w:marLeft w:val="0"/>
                  <w:marRight w:val="0"/>
                  <w:marTop w:val="0"/>
                  <w:marBottom w:val="0"/>
                  <w:divBdr>
                    <w:top w:val="none" w:sz="0" w:space="0" w:color="auto"/>
                    <w:left w:val="none" w:sz="0" w:space="0" w:color="auto"/>
                    <w:bottom w:val="none" w:sz="0" w:space="0" w:color="auto"/>
                    <w:right w:val="none" w:sz="0" w:space="0" w:color="auto"/>
                  </w:divBdr>
                </w:div>
                <w:div w:id="1052">
                  <w:marLeft w:val="0"/>
                  <w:marRight w:val="0"/>
                  <w:marTop w:val="0"/>
                  <w:marBottom w:val="0"/>
                  <w:divBdr>
                    <w:top w:val="none" w:sz="0" w:space="0" w:color="auto"/>
                    <w:left w:val="none" w:sz="0" w:space="0" w:color="auto"/>
                    <w:bottom w:val="none" w:sz="0" w:space="0" w:color="auto"/>
                    <w:right w:val="none" w:sz="0" w:space="0" w:color="auto"/>
                  </w:divBdr>
                </w:div>
                <w:div w:id="1065">
                  <w:marLeft w:val="0"/>
                  <w:marRight w:val="0"/>
                  <w:marTop w:val="0"/>
                  <w:marBottom w:val="0"/>
                  <w:divBdr>
                    <w:top w:val="none" w:sz="0" w:space="0" w:color="auto"/>
                    <w:left w:val="none" w:sz="0" w:space="0" w:color="auto"/>
                    <w:bottom w:val="none" w:sz="0" w:space="0" w:color="auto"/>
                    <w:right w:val="none" w:sz="0" w:space="0" w:color="auto"/>
                  </w:divBdr>
                </w:div>
                <w:div w:id="1080">
                  <w:marLeft w:val="0"/>
                  <w:marRight w:val="0"/>
                  <w:marTop w:val="0"/>
                  <w:marBottom w:val="0"/>
                  <w:divBdr>
                    <w:top w:val="none" w:sz="0" w:space="0" w:color="auto"/>
                    <w:left w:val="none" w:sz="0" w:space="0" w:color="auto"/>
                    <w:bottom w:val="none" w:sz="0" w:space="0" w:color="auto"/>
                    <w:right w:val="none" w:sz="0" w:space="0" w:color="auto"/>
                  </w:divBdr>
                </w:div>
                <w:div w:id="1106">
                  <w:marLeft w:val="0"/>
                  <w:marRight w:val="0"/>
                  <w:marTop w:val="0"/>
                  <w:marBottom w:val="0"/>
                  <w:divBdr>
                    <w:top w:val="none" w:sz="0" w:space="0" w:color="auto"/>
                    <w:left w:val="none" w:sz="0" w:space="0" w:color="auto"/>
                    <w:bottom w:val="none" w:sz="0" w:space="0" w:color="auto"/>
                    <w:right w:val="none" w:sz="0" w:space="0" w:color="auto"/>
                  </w:divBdr>
                </w:div>
                <w:div w:id="1122">
                  <w:marLeft w:val="0"/>
                  <w:marRight w:val="0"/>
                  <w:marTop w:val="0"/>
                  <w:marBottom w:val="0"/>
                  <w:divBdr>
                    <w:top w:val="none" w:sz="0" w:space="0" w:color="auto"/>
                    <w:left w:val="none" w:sz="0" w:space="0" w:color="auto"/>
                    <w:bottom w:val="none" w:sz="0" w:space="0" w:color="auto"/>
                    <w:right w:val="none" w:sz="0" w:space="0" w:color="auto"/>
                  </w:divBdr>
                </w:div>
                <w:div w:id="1124">
                  <w:marLeft w:val="0"/>
                  <w:marRight w:val="0"/>
                  <w:marTop w:val="0"/>
                  <w:marBottom w:val="0"/>
                  <w:divBdr>
                    <w:top w:val="none" w:sz="0" w:space="0" w:color="auto"/>
                    <w:left w:val="none" w:sz="0" w:space="0" w:color="auto"/>
                    <w:bottom w:val="none" w:sz="0" w:space="0" w:color="auto"/>
                    <w:right w:val="none" w:sz="0" w:space="0" w:color="auto"/>
                  </w:divBdr>
                </w:div>
                <w:div w:id="1125">
                  <w:marLeft w:val="0"/>
                  <w:marRight w:val="0"/>
                  <w:marTop w:val="0"/>
                  <w:marBottom w:val="0"/>
                  <w:divBdr>
                    <w:top w:val="none" w:sz="0" w:space="0" w:color="auto"/>
                    <w:left w:val="none" w:sz="0" w:space="0" w:color="auto"/>
                    <w:bottom w:val="none" w:sz="0" w:space="0" w:color="auto"/>
                    <w:right w:val="none" w:sz="0" w:space="0" w:color="auto"/>
                  </w:divBdr>
                </w:div>
                <w:div w:id="1144">
                  <w:marLeft w:val="0"/>
                  <w:marRight w:val="0"/>
                  <w:marTop w:val="0"/>
                  <w:marBottom w:val="0"/>
                  <w:divBdr>
                    <w:top w:val="none" w:sz="0" w:space="0" w:color="auto"/>
                    <w:left w:val="none" w:sz="0" w:space="0" w:color="auto"/>
                    <w:bottom w:val="none" w:sz="0" w:space="0" w:color="auto"/>
                    <w:right w:val="none" w:sz="0" w:space="0" w:color="auto"/>
                  </w:divBdr>
                </w:div>
                <w:div w:id="1163">
                  <w:marLeft w:val="0"/>
                  <w:marRight w:val="0"/>
                  <w:marTop w:val="0"/>
                  <w:marBottom w:val="0"/>
                  <w:divBdr>
                    <w:top w:val="none" w:sz="0" w:space="0" w:color="auto"/>
                    <w:left w:val="none" w:sz="0" w:space="0" w:color="auto"/>
                    <w:bottom w:val="none" w:sz="0" w:space="0" w:color="auto"/>
                    <w:right w:val="none" w:sz="0" w:space="0" w:color="auto"/>
                  </w:divBdr>
                </w:div>
                <w:div w:id="1178">
                  <w:marLeft w:val="0"/>
                  <w:marRight w:val="0"/>
                  <w:marTop w:val="0"/>
                  <w:marBottom w:val="0"/>
                  <w:divBdr>
                    <w:top w:val="none" w:sz="0" w:space="0" w:color="auto"/>
                    <w:left w:val="none" w:sz="0" w:space="0" w:color="auto"/>
                    <w:bottom w:val="none" w:sz="0" w:space="0" w:color="auto"/>
                    <w:right w:val="none" w:sz="0" w:space="0" w:color="auto"/>
                  </w:divBdr>
                </w:div>
                <w:div w:id="1183">
                  <w:marLeft w:val="0"/>
                  <w:marRight w:val="0"/>
                  <w:marTop w:val="0"/>
                  <w:marBottom w:val="0"/>
                  <w:divBdr>
                    <w:top w:val="none" w:sz="0" w:space="0" w:color="auto"/>
                    <w:left w:val="none" w:sz="0" w:space="0" w:color="auto"/>
                    <w:bottom w:val="none" w:sz="0" w:space="0" w:color="auto"/>
                    <w:right w:val="none" w:sz="0" w:space="0" w:color="auto"/>
                  </w:divBdr>
                </w:div>
                <w:div w:id="1196">
                  <w:marLeft w:val="0"/>
                  <w:marRight w:val="0"/>
                  <w:marTop w:val="0"/>
                  <w:marBottom w:val="0"/>
                  <w:divBdr>
                    <w:top w:val="none" w:sz="0" w:space="0" w:color="auto"/>
                    <w:left w:val="none" w:sz="0" w:space="0" w:color="auto"/>
                    <w:bottom w:val="none" w:sz="0" w:space="0" w:color="auto"/>
                    <w:right w:val="none" w:sz="0" w:space="0" w:color="auto"/>
                  </w:divBdr>
                </w:div>
                <w:div w:id="1205">
                  <w:marLeft w:val="0"/>
                  <w:marRight w:val="0"/>
                  <w:marTop w:val="0"/>
                  <w:marBottom w:val="0"/>
                  <w:divBdr>
                    <w:top w:val="none" w:sz="0" w:space="0" w:color="auto"/>
                    <w:left w:val="none" w:sz="0" w:space="0" w:color="auto"/>
                    <w:bottom w:val="none" w:sz="0" w:space="0" w:color="auto"/>
                    <w:right w:val="none" w:sz="0" w:space="0" w:color="auto"/>
                  </w:divBdr>
                </w:div>
                <w:div w:id="1208">
                  <w:marLeft w:val="0"/>
                  <w:marRight w:val="0"/>
                  <w:marTop w:val="0"/>
                  <w:marBottom w:val="0"/>
                  <w:divBdr>
                    <w:top w:val="none" w:sz="0" w:space="0" w:color="auto"/>
                    <w:left w:val="none" w:sz="0" w:space="0" w:color="auto"/>
                    <w:bottom w:val="none" w:sz="0" w:space="0" w:color="auto"/>
                    <w:right w:val="none" w:sz="0" w:space="0" w:color="auto"/>
                  </w:divBdr>
                </w:div>
                <w:div w:id="1218">
                  <w:marLeft w:val="0"/>
                  <w:marRight w:val="0"/>
                  <w:marTop w:val="0"/>
                  <w:marBottom w:val="0"/>
                  <w:divBdr>
                    <w:top w:val="none" w:sz="0" w:space="0" w:color="auto"/>
                    <w:left w:val="none" w:sz="0" w:space="0" w:color="auto"/>
                    <w:bottom w:val="none" w:sz="0" w:space="0" w:color="auto"/>
                    <w:right w:val="none" w:sz="0" w:space="0" w:color="auto"/>
                  </w:divBdr>
                </w:div>
                <w:div w:id="1228">
                  <w:marLeft w:val="0"/>
                  <w:marRight w:val="0"/>
                  <w:marTop w:val="0"/>
                  <w:marBottom w:val="0"/>
                  <w:divBdr>
                    <w:top w:val="none" w:sz="0" w:space="0" w:color="auto"/>
                    <w:left w:val="none" w:sz="0" w:space="0" w:color="auto"/>
                    <w:bottom w:val="none" w:sz="0" w:space="0" w:color="auto"/>
                    <w:right w:val="none" w:sz="0" w:space="0" w:color="auto"/>
                  </w:divBdr>
                </w:div>
                <w:div w:id="1231">
                  <w:marLeft w:val="0"/>
                  <w:marRight w:val="0"/>
                  <w:marTop w:val="0"/>
                  <w:marBottom w:val="0"/>
                  <w:divBdr>
                    <w:top w:val="none" w:sz="0" w:space="0" w:color="auto"/>
                    <w:left w:val="none" w:sz="0" w:space="0" w:color="auto"/>
                    <w:bottom w:val="none" w:sz="0" w:space="0" w:color="auto"/>
                    <w:right w:val="none" w:sz="0" w:space="0" w:color="auto"/>
                  </w:divBdr>
                </w:div>
                <w:div w:id="1243">
                  <w:marLeft w:val="0"/>
                  <w:marRight w:val="0"/>
                  <w:marTop w:val="0"/>
                  <w:marBottom w:val="0"/>
                  <w:divBdr>
                    <w:top w:val="none" w:sz="0" w:space="0" w:color="auto"/>
                    <w:left w:val="none" w:sz="0" w:space="0" w:color="auto"/>
                    <w:bottom w:val="none" w:sz="0" w:space="0" w:color="auto"/>
                    <w:right w:val="none" w:sz="0" w:space="0" w:color="auto"/>
                  </w:divBdr>
                </w:div>
                <w:div w:id="1245">
                  <w:marLeft w:val="0"/>
                  <w:marRight w:val="0"/>
                  <w:marTop w:val="0"/>
                  <w:marBottom w:val="0"/>
                  <w:divBdr>
                    <w:top w:val="none" w:sz="0" w:space="0" w:color="auto"/>
                    <w:left w:val="none" w:sz="0" w:space="0" w:color="auto"/>
                    <w:bottom w:val="none" w:sz="0" w:space="0" w:color="auto"/>
                    <w:right w:val="none" w:sz="0" w:space="0" w:color="auto"/>
                  </w:divBdr>
                </w:div>
                <w:div w:id="1291">
                  <w:marLeft w:val="0"/>
                  <w:marRight w:val="0"/>
                  <w:marTop w:val="0"/>
                  <w:marBottom w:val="0"/>
                  <w:divBdr>
                    <w:top w:val="none" w:sz="0" w:space="0" w:color="auto"/>
                    <w:left w:val="none" w:sz="0" w:space="0" w:color="auto"/>
                    <w:bottom w:val="none" w:sz="0" w:space="0" w:color="auto"/>
                    <w:right w:val="none" w:sz="0" w:space="0" w:color="auto"/>
                  </w:divBdr>
                </w:div>
                <w:div w:id="1298">
                  <w:marLeft w:val="0"/>
                  <w:marRight w:val="0"/>
                  <w:marTop w:val="0"/>
                  <w:marBottom w:val="0"/>
                  <w:divBdr>
                    <w:top w:val="none" w:sz="0" w:space="0" w:color="auto"/>
                    <w:left w:val="none" w:sz="0" w:space="0" w:color="auto"/>
                    <w:bottom w:val="none" w:sz="0" w:space="0" w:color="auto"/>
                    <w:right w:val="none" w:sz="0" w:space="0" w:color="auto"/>
                  </w:divBdr>
                </w:div>
                <w:div w:id="1321">
                  <w:marLeft w:val="0"/>
                  <w:marRight w:val="0"/>
                  <w:marTop w:val="0"/>
                  <w:marBottom w:val="0"/>
                  <w:divBdr>
                    <w:top w:val="none" w:sz="0" w:space="0" w:color="auto"/>
                    <w:left w:val="none" w:sz="0" w:space="0" w:color="auto"/>
                    <w:bottom w:val="none" w:sz="0" w:space="0" w:color="auto"/>
                    <w:right w:val="none" w:sz="0" w:space="0" w:color="auto"/>
                  </w:divBdr>
                </w:div>
                <w:div w:id="1330">
                  <w:marLeft w:val="0"/>
                  <w:marRight w:val="0"/>
                  <w:marTop w:val="0"/>
                  <w:marBottom w:val="0"/>
                  <w:divBdr>
                    <w:top w:val="none" w:sz="0" w:space="0" w:color="auto"/>
                    <w:left w:val="none" w:sz="0" w:space="0" w:color="auto"/>
                    <w:bottom w:val="none" w:sz="0" w:space="0" w:color="auto"/>
                    <w:right w:val="none" w:sz="0" w:space="0" w:color="auto"/>
                  </w:divBdr>
                </w:div>
                <w:div w:id="1355">
                  <w:marLeft w:val="0"/>
                  <w:marRight w:val="0"/>
                  <w:marTop w:val="0"/>
                  <w:marBottom w:val="0"/>
                  <w:divBdr>
                    <w:top w:val="none" w:sz="0" w:space="0" w:color="auto"/>
                    <w:left w:val="none" w:sz="0" w:space="0" w:color="auto"/>
                    <w:bottom w:val="none" w:sz="0" w:space="0" w:color="auto"/>
                    <w:right w:val="none" w:sz="0" w:space="0" w:color="auto"/>
                  </w:divBdr>
                </w:div>
                <w:div w:id="1363">
                  <w:marLeft w:val="0"/>
                  <w:marRight w:val="0"/>
                  <w:marTop w:val="0"/>
                  <w:marBottom w:val="0"/>
                  <w:divBdr>
                    <w:top w:val="none" w:sz="0" w:space="0" w:color="auto"/>
                    <w:left w:val="none" w:sz="0" w:space="0" w:color="auto"/>
                    <w:bottom w:val="none" w:sz="0" w:space="0" w:color="auto"/>
                    <w:right w:val="none" w:sz="0" w:space="0" w:color="auto"/>
                  </w:divBdr>
                </w:div>
                <w:div w:id="1368">
                  <w:marLeft w:val="0"/>
                  <w:marRight w:val="0"/>
                  <w:marTop w:val="0"/>
                  <w:marBottom w:val="0"/>
                  <w:divBdr>
                    <w:top w:val="none" w:sz="0" w:space="0" w:color="auto"/>
                    <w:left w:val="none" w:sz="0" w:space="0" w:color="auto"/>
                    <w:bottom w:val="none" w:sz="0" w:space="0" w:color="auto"/>
                    <w:right w:val="none" w:sz="0" w:space="0" w:color="auto"/>
                  </w:divBdr>
                </w:div>
                <w:div w:id="1386">
                  <w:marLeft w:val="0"/>
                  <w:marRight w:val="0"/>
                  <w:marTop w:val="0"/>
                  <w:marBottom w:val="0"/>
                  <w:divBdr>
                    <w:top w:val="none" w:sz="0" w:space="0" w:color="auto"/>
                    <w:left w:val="none" w:sz="0" w:space="0" w:color="auto"/>
                    <w:bottom w:val="none" w:sz="0" w:space="0" w:color="auto"/>
                    <w:right w:val="none" w:sz="0" w:space="0" w:color="auto"/>
                  </w:divBdr>
                </w:div>
                <w:div w:id="1387">
                  <w:marLeft w:val="0"/>
                  <w:marRight w:val="0"/>
                  <w:marTop w:val="0"/>
                  <w:marBottom w:val="0"/>
                  <w:divBdr>
                    <w:top w:val="none" w:sz="0" w:space="0" w:color="auto"/>
                    <w:left w:val="none" w:sz="0" w:space="0" w:color="auto"/>
                    <w:bottom w:val="none" w:sz="0" w:space="0" w:color="auto"/>
                    <w:right w:val="none" w:sz="0" w:space="0" w:color="auto"/>
                  </w:divBdr>
                </w:div>
                <w:div w:id="1391">
                  <w:marLeft w:val="0"/>
                  <w:marRight w:val="0"/>
                  <w:marTop w:val="0"/>
                  <w:marBottom w:val="0"/>
                  <w:divBdr>
                    <w:top w:val="none" w:sz="0" w:space="0" w:color="auto"/>
                    <w:left w:val="none" w:sz="0" w:space="0" w:color="auto"/>
                    <w:bottom w:val="none" w:sz="0" w:space="0" w:color="auto"/>
                    <w:right w:val="none" w:sz="0" w:space="0" w:color="auto"/>
                  </w:divBdr>
                </w:div>
                <w:div w:id="1416">
                  <w:marLeft w:val="0"/>
                  <w:marRight w:val="0"/>
                  <w:marTop w:val="0"/>
                  <w:marBottom w:val="0"/>
                  <w:divBdr>
                    <w:top w:val="none" w:sz="0" w:space="0" w:color="auto"/>
                    <w:left w:val="none" w:sz="0" w:space="0" w:color="auto"/>
                    <w:bottom w:val="none" w:sz="0" w:space="0" w:color="auto"/>
                    <w:right w:val="none" w:sz="0" w:space="0" w:color="auto"/>
                  </w:divBdr>
                </w:div>
                <w:div w:id="1431">
                  <w:marLeft w:val="0"/>
                  <w:marRight w:val="0"/>
                  <w:marTop w:val="0"/>
                  <w:marBottom w:val="0"/>
                  <w:divBdr>
                    <w:top w:val="none" w:sz="0" w:space="0" w:color="auto"/>
                    <w:left w:val="none" w:sz="0" w:space="0" w:color="auto"/>
                    <w:bottom w:val="none" w:sz="0" w:space="0" w:color="auto"/>
                    <w:right w:val="none" w:sz="0" w:space="0" w:color="auto"/>
                  </w:divBdr>
                </w:div>
                <w:div w:id="1432">
                  <w:marLeft w:val="0"/>
                  <w:marRight w:val="0"/>
                  <w:marTop w:val="0"/>
                  <w:marBottom w:val="0"/>
                  <w:divBdr>
                    <w:top w:val="none" w:sz="0" w:space="0" w:color="auto"/>
                    <w:left w:val="none" w:sz="0" w:space="0" w:color="auto"/>
                    <w:bottom w:val="none" w:sz="0" w:space="0" w:color="auto"/>
                    <w:right w:val="none" w:sz="0" w:space="0" w:color="auto"/>
                  </w:divBdr>
                </w:div>
                <w:div w:id="1437">
                  <w:marLeft w:val="0"/>
                  <w:marRight w:val="0"/>
                  <w:marTop w:val="0"/>
                  <w:marBottom w:val="0"/>
                  <w:divBdr>
                    <w:top w:val="none" w:sz="0" w:space="0" w:color="auto"/>
                    <w:left w:val="none" w:sz="0" w:space="0" w:color="auto"/>
                    <w:bottom w:val="none" w:sz="0" w:space="0" w:color="auto"/>
                    <w:right w:val="none" w:sz="0" w:space="0" w:color="auto"/>
                  </w:divBdr>
                </w:div>
                <w:div w:id="1438">
                  <w:marLeft w:val="0"/>
                  <w:marRight w:val="0"/>
                  <w:marTop w:val="0"/>
                  <w:marBottom w:val="0"/>
                  <w:divBdr>
                    <w:top w:val="none" w:sz="0" w:space="0" w:color="auto"/>
                    <w:left w:val="none" w:sz="0" w:space="0" w:color="auto"/>
                    <w:bottom w:val="none" w:sz="0" w:space="0" w:color="auto"/>
                    <w:right w:val="none" w:sz="0" w:space="0" w:color="auto"/>
                  </w:divBdr>
                </w:div>
                <w:div w:id="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31">
          <w:marLeft w:val="0"/>
          <w:marRight w:val="0"/>
          <w:marTop w:val="0"/>
          <w:marBottom w:val="0"/>
          <w:divBdr>
            <w:top w:val="none" w:sz="0" w:space="0" w:color="auto"/>
            <w:left w:val="none" w:sz="0" w:space="0" w:color="auto"/>
            <w:bottom w:val="none" w:sz="0" w:space="0" w:color="auto"/>
            <w:right w:val="none" w:sz="0" w:space="0" w:color="auto"/>
          </w:divBdr>
          <w:divsChild>
            <w:div w:id="594">
              <w:marLeft w:val="0"/>
              <w:marRight w:val="0"/>
              <w:marTop w:val="0"/>
              <w:marBottom w:val="0"/>
              <w:divBdr>
                <w:top w:val="none" w:sz="0" w:space="0" w:color="auto"/>
                <w:left w:val="none" w:sz="0" w:space="0" w:color="auto"/>
                <w:bottom w:val="none" w:sz="0" w:space="0" w:color="auto"/>
                <w:right w:val="none" w:sz="0" w:space="0" w:color="auto"/>
              </w:divBdr>
              <w:divsChild>
                <w:div w:id="266">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 w:id="553">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60">
                  <w:marLeft w:val="0"/>
                  <w:marRight w:val="0"/>
                  <w:marTop w:val="0"/>
                  <w:marBottom w:val="0"/>
                  <w:divBdr>
                    <w:top w:val="none" w:sz="0" w:space="0" w:color="auto"/>
                    <w:left w:val="none" w:sz="0" w:space="0" w:color="auto"/>
                    <w:bottom w:val="none" w:sz="0" w:space="0" w:color="auto"/>
                    <w:right w:val="none" w:sz="0" w:space="0" w:color="auto"/>
                  </w:divBdr>
                </w:div>
                <w:div w:id="563">
                  <w:marLeft w:val="0"/>
                  <w:marRight w:val="0"/>
                  <w:marTop w:val="0"/>
                  <w:marBottom w:val="0"/>
                  <w:divBdr>
                    <w:top w:val="none" w:sz="0" w:space="0" w:color="auto"/>
                    <w:left w:val="none" w:sz="0" w:space="0" w:color="auto"/>
                    <w:bottom w:val="none" w:sz="0" w:space="0" w:color="auto"/>
                    <w:right w:val="none" w:sz="0" w:space="0" w:color="auto"/>
                  </w:divBdr>
                </w:div>
                <w:div w:id="566">
                  <w:marLeft w:val="0"/>
                  <w:marRight w:val="0"/>
                  <w:marTop w:val="0"/>
                  <w:marBottom w:val="0"/>
                  <w:divBdr>
                    <w:top w:val="none" w:sz="0" w:space="0" w:color="auto"/>
                    <w:left w:val="none" w:sz="0" w:space="0" w:color="auto"/>
                    <w:bottom w:val="none" w:sz="0" w:space="0" w:color="auto"/>
                    <w:right w:val="none" w:sz="0" w:space="0" w:color="auto"/>
                  </w:divBdr>
                </w:div>
                <w:div w:id="570">
                  <w:marLeft w:val="0"/>
                  <w:marRight w:val="0"/>
                  <w:marTop w:val="0"/>
                  <w:marBottom w:val="0"/>
                  <w:divBdr>
                    <w:top w:val="none" w:sz="0" w:space="0" w:color="auto"/>
                    <w:left w:val="none" w:sz="0" w:space="0" w:color="auto"/>
                    <w:bottom w:val="none" w:sz="0" w:space="0" w:color="auto"/>
                    <w:right w:val="none" w:sz="0" w:space="0" w:color="auto"/>
                  </w:divBdr>
                </w:div>
                <w:div w:id="582">
                  <w:marLeft w:val="0"/>
                  <w:marRight w:val="0"/>
                  <w:marTop w:val="0"/>
                  <w:marBottom w:val="0"/>
                  <w:divBdr>
                    <w:top w:val="none" w:sz="0" w:space="0" w:color="auto"/>
                    <w:left w:val="none" w:sz="0" w:space="0" w:color="auto"/>
                    <w:bottom w:val="none" w:sz="0" w:space="0" w:color="auto"/>
                    <w:right w:val="none" w:sz="0" w:space="0" w:color="auto"/>
                  </w:divBdr>
                </w:div>
                <w:div w:id="586">
                  <w:marLeft w:val="0"/>
                  <w:marRight w:val="0"/>
                  <w:marTop w:val="0"/>
                  <w:marBottom w:val="0"/>
                  <w:divBdr>
                    <w:top w:val="none" w:sz="0" w:space="0" w:color="auto"/>
                    <w:left w:val="none" w:sz="0" w:space="0" w:color="auto"/>
                    <w:bottom w:val="none" w:sz="0" w:space="0" w:color="auto"/>
                    <w:right w:val="none" w:sz="0" w:space="0" w:color="auto"/>
                  </w:divBdr>
                </w:div>
                <w:div w:id="601">
                  <w:marLeft w:val="0"/>
                  <w:marRight w:val="0"/>
                  <w:marTop w:val="0"/>
                  <w:marBottom w:val="0"/>
                  <w:divBdr>
                    <w:top w:val="none" w:sz="0" w:space="0" w:color="auto"/>
                    <w:left w:val="none" w:sz="0" w:space="0" w:color="auto"/>
                    <w:bottom w:val="none" w:sz="0" w:space="0" w:color="auto"/>
                    <w:right w:val="none" w:sz="0" w:space="0" w:color="auto"/>
                  </w:divBdr>
                </w:div>
                <w:div w:id="604">
                  <w:marLeft w:val="0"/>
                  <w:marRight w:val="0"/>
                  <w:marTop w:val="0"/>
                  <w:marBottom w:val="0"/>
                  <w:divBdr>
                    <w:top w:val="none" w:sz="0" w:space="0" w:color="auto"/>
                    <w:left w:val="none" w:sz="0" w:space="0" w:color="auto"/>
                    <w:bottom w:val="none" w:sz="0" w:space="0" w:color="auto"/>
                    <w:right w:val="none" w:sz="0" w:space="0" w:color="auto"/>
                  </w:divBdr>
                </w:div>
                <w:div w:id="605">
                  <w:marLeft w:val="0"/>
                  <w:marRight w:val="0"/>
                  <w:marTop w:val="0"/>
                  <w:marBottom w:val="0"/>
                  <w:divBdr>
                    <w:top w:val="none" w:sz="0" w:space="0" w:color="auto"/>
                    <w:left w:val="none" w:sz="0" w:space="0" w:color="auto"/>
                    <w:bottom w:val="none" w:sz="0" w:space="0" w:color="auto"/>
                    <w:right w:val="none" w:sz="0" w:space="0" w:color="auto"/>
                  </w:divBdr>
                </w:div>
                <w:div w:id="636">
                  <w:marLeft w:val="0"/>
                  <w:marRight w:val="0"/>
                  <w:marTop w:val="0"/>
                  <w:marBottom w:val="0"/>
                  <w:divBdr>
                    <w:top w:val="none" w:sz="0" w:space="0" w:color="auto"/>
                    <w:left w:val="none" w:sz="0" w:space="0" w:color="auto"/>
                    <w:bottom w:val="none" w:sz="0" w:space="0" w:color="auto"/>
                    <w:right w:val="none" w:sz="0" w:space="0" w:color="auto"/>
                  </w:divBdr>
                </w:div>
                <w:div w:id="646">
                  <w:marLeft w:val="0"/>
                  <w:marRight w:val="0"/>
                  <w:marTop w:val="0"/>
                  <w:marBottom w:val="0"/>
                  <w:divBdr>
                    <w:top w:val="none" w:sz="0" w:space="0" w:color="auto"/>
                    <w:left w:val="none" w:sz="0" w:space="0" w:color="auto"/>
                    <w:bottom w:val="none" w:sz="0" w:space="0" w:color="auto"/>
                    <w:right w:val="none" w:sz="0" w:space="0" w:color="auto"/>
                  </w:divBdr>
                </w:div>
                <w:div w:id="649">
                  <w:marLeft w:val="0"/>
                  <w:marRight w:val="0"/>
                  <w:marTop w:val="0"/>
                  <w:marBottom w:val="0"/>
                  <w:divBdr>
                    <w:top w:val="none" w:sz="0" w:space="0" w:color="auto"/>
                    <w:left w:val="none" w:sz="0" w:space="0" w:color="auto"/>
                    <w:bottom w:val="none" w:sz="0" w:space="0" w:color="auto"/>
                    <w:right w:val="none" w:sz="0" w:space="0" w:color="auto"/>
                  </w:divBdr>
                </w:div>
                <w:div w:id="651">
                  <w:marLeft w:val="0"/>
                  <w:marRight w:val="0"/>
                  <w:marTop w:val="0"/>
                  <w:marBottom w:val="0"/>
                  <w:divBdr>
                    <w:top w:val="none" w:sz="0" w:space="0" w:color="auto"/>
                    <w:left w:val="none" w:sz="0" w:space="0" w:color="auto"/>
                    <w:bottom w:val="none" w:sz="0" w:space="0" w:color="auto"/>
                    <w:right w:val="none" w:sz="0" w:space="0" w:color="auto"/>
                  </w:divBdr>
                </w:div>
                <w:div w:id="656">
                  <w:marLeft w:val="0"/>
                  <w:marRight w:val="0"/>
                  <w:marTop w:val="0"/>
                  <w:marBottom w:val="0"/>
                  <w:divBdr>
                    <w:top w:val="none" w:sz="0" w:space="0" w:color="auto"/>
                    <w:left w:val="none" w:sz="0" w:space="0" w:color="auto"/>
                    <w:bottom w:val="none" w:sz="0" w:space="0" w:color="auto"/>
                    <w:right w:val="none" w:sz="0" w:space="0" w:color="auto"/>
                  </w:divBdr>
                </w:div>
                <w:div w:id="668">
                  <w:marLeft w:val="0"/>
                  <w:marRight w:val="0"/>
                  <w:marTop w:val="0"/>
                  <w:marBottom w:val="0"/>
                  <w:divBdr>
                    <w:top w:val="none" w:sz="0" w:space="0" w:color="auto"/>
                    <w:left w:val="none" w:sz="0" w:space="0" w:color="auto"/>
                    <w:bottom w:val="none" w:sz="0" w:space="0" w:color="auto"/>
                    <w:right w:val="none" w:sz="0" w:space="0" w:color="auto"/>
                  </w:divBdr>
                </w:div>
                <w:div w:id="679">
                  <w:marLeft w:val="0"/>
                  <w:marRight w:val="0"/>
                  <w:marTop w:val="0"/>
                  <w:marBottom w:val="0"/>
                  <w:divBdr>
                    <w:top w:val="none" w:sz="0" w:space="0" w:color="auto"/>
                    <w:left w:val="none" w:sz="0" w:space="0" w:color="auto"/>
                    <w:bottom w:val="none" w:sz="0" w:space="0" w:color="auto"/>
                    <w:right w:val="none" w:sz="0" w:space="0" w:color="auto"/>
                  </w:divBdr>
                </w:div>
                <w:div w:id="681">
                  <w:marLeft w:val="0"/>
                  <w:marRight w:val="0"/>
                  <w:marTop w:val="0"/>
                  <w:marBottom w:val="0"/>
                  <w:divBdr>
                    <w:top w:val="none" w:sz="0" w:space="0" w:color="auto"/>
                    <w:left w:val="none" w:sz="0" w:space="0" w:color="auto"/>
                    <w:bottom w:val="none" w:sz="0" w:space="0" w:color="auto"/>
                    <w:right w:val="none" w:sz="0" w:space="0" w:color="auto"/>
                  </w:divBdr>
                </w:div>
                <w:div w:id="685">
                  <w:marLeft w:val="0"/>
                  <w:marRight w:val="0"/>
                  <w:marTop w:val="0"/>
                  <w:marBottom w:val="0"/>
                  <w:divBdr>
                    <w:top w:val="none" w:sz="0" w:space="0" w:color="auto"/>
                    <w:left w:val="none" w:sz="0" w:space="0" w:color="auto"/>
                    <w:bottom w:val="none" w:sz="0" w:space="0" w:color="auto"/>
                    <w:right w:val="none" w:sz="0" w:space="0" w:color="auto"/>
                  </w:divBdr>
                </w:div>
                <w:div w:id="688">
                  <w:marLeft w:val="0"/>
                  <w:marRight w:val="0"/>
                  <w:marTop w:val="0"/>
                  <w:marBottom w:val="0"/>
                  <w:divBdr>
                    <w:top w:val="none" w:sz="0" w:space="0" w:color="auto"/>
                    <w:left w:val="none" w:sz="0" w:space="0" w:color="auto"/>
                    <w:bottom w:val="none" w:sz="0" w:space="0" w:color="auto"/>
                    <w:right w:val="none" w:sz="0" w:space="0" w:color="auto"/>
                  </w:divBdr>
                </w:div>
                <w:div w:id="694">
                  <w:marLeft w:val="0"/>
                  <w:marRight w:val="0"/>
                  <w:marTop w:val="0"/>
                  <w:marBottom w:val="0"/>
                  <w:divBdr>
                    <w:top w:val="none" w:sz="0" w:space="0" w:color="auto"/>
                    <w:left w:val="none" w:sz="0" w:space="0" w:color="auto"/>
                    <w:bottom w:val="none" w:sz="0" w:space="0" w:color="auto"/>
                    <w:right w:val="none" w:sz="0" w:space="0" w:color="auto"/>
                  </w:divBdr>
                </w:div>
                <w:div w:id="699">
                  <w:marLeft w:val="0"/>
                  <w:marRight w:val="0"/>
                  <w:marTop w:val="0"/>
                  <w:marBottom w:val="0"/>
                  <w:divBdr>
                    <w:top w:val="none" w:sz="0" w:space="0" w:color="auto"/>
                    <w:left w:val="none" w:sz="0" w:space="0" w:color="auto"/>
                    <w:bottom w:val="none" w:sz="0" w:space="0" w:color="auto"/>
                    <w:right w:val="none" w:sz="0" w:space="0" w:color="auto"/>
                  </w:divBdr>
                </w:div>
                <w:div w:id="706">
                  <w:marLeft w:val="0"/>
                  <w:marRight w:val="0"/>
                  <w:marTop w:val="0"/>
                  <w:marBottom w:val="0"/>
                  <w:divBdr>
                    <w:top w:val="none" w:sz="0" w:space="0" w:color="auto"/>
                    <w:left w:val="none" w:sz="0" w:space="0" w:color="auto"/>
                    <w:bottom w:val="none" w:sz="0" w:space="0" w:color="auto"/>
                    <w:right w:val="none" w:sz="0" w:space="0" w:color="auto"/>
                  </w:divBdr>
                </w:div>
                <w:div w:id="708">
                  <w:marLeft w:val="0"/>
                  <w:marRight w:val="0"/>
                  <w:marTop w:val="0"/>
                  <w:marBottom w:val="0"/>
                  <w:divBdr>
                    <w:top w:val="none" w:sz="0" w:space="0" w:color="auto"/>
                    <w:left w:val="none" w:sz="0" w:space="0" w:color="auto"/>
                    <w:bottom w:val="none" w:sz="0" w:space="0" w:color="auto"/>
                    <w:right w:val="none" w:sz="0" w:space="0" w:color="auto"/>
                  </w:divBdr>
                </w:div>
                <w:div w:id="730">
                  <w:marLeft w:val="0"/>
                  <w:marRight w:val="0"/>
                  <w:marTop w:val="0"/>
                  <w:marBottom w:val="0"/>
                  <w:divBdr>
                    <w:top w:val="none" w:sz="0" w:space="0" w:color="auto"/>
                    <w:left w:val="none" w:sz="0" w:space="0" w:color="auto"/>
                    <w:bottom w:val="none" w:sz="0" w:space="0" w:color="auto"/>
                    <w:right w:val="none" w:sz="0" w:space="0" w:color="auto"/>
                  </w:divBdr>
                </w:div>
                <w:div w:id="734">
                  <w:marLeft w:val="0"/>
                  <w:marRight w:val="0"/>
                  <w:marTop w:val="0"/>
                  <w:marBottom w:val="0"/>
                  <w:divBdr>
                    <w:top w:val="none" w:sz="0" w:space="0" w:color="auto"/>
                    <w:left w:val="none" w:sz="0" w:space="0" w:color="auto"/>
                    <w:bottom w:val="none" w:sz="0" w:space="0" w:color="auto"/>
                    <w:right w:val="none" w:sz="0" w:space="0" w:color="auto"/>
                  </w:divBdr>
                </w:div>
                <w:div w:id="739">
                  <w:marLeft w:val="0"/>
                  <w:marRight w:val="0"/>
                  <w:marTop w:val="0"/>
                  <w:marBottom w:val="0"/>
                  <w:divBdr>
                    <w:top w:val="none" w:sz="0" w:space="0" w:color="auto"/>
                    <w:left w:val="none" w:sz="0" w:space="0" w:color="auto"/>
                    <w:bottom w:val="none" w:sz="0" w:space="0" w:color="auto"/>
                    <w:right w:val="none" w:sz="0" w:space="0" w:color="auto"/>
                  </w:divBdr>
                </w:div>
                <w:div w:id="750">
                  <w:marLeft w:val="0"/>
                  <w:marRight w:val="0"/>
                  <w:marTop w:val="0"/>
                  <w:marBottom w:val="0"/>
                  <w:divBdr>
                    <w:top w:val="none" w:sz="0" w:space="0" w:color="auto"/>
                    <w:left w:val="none" w:sz="0" w:space="0" w:color="auto"/>
                    <w:bottom w:val="none" w:sz="0" w:space="0" w:color="auto"/>
                    <w:right w:val="none" w:sz="0" w:space="0" w:color="auto"/>
                  </w:divBdr>
                </w:div>
                <w:div w:id="758">
                  <w:marLeft w:val="0"/>
                  <w:marRight w:val="0"/>
                  <w:marTop w:val="0"/>
                  <w:marBottom w:val="0"/>
                  <w:divBdr>
                    <w:top w:val="none" w:sz="0" w:space="0" w:color="auto"/>
                    <w:left w:val="none" w:sz="0" w:space="0" w:color="auto"/>
                    <w:bottom w:val="none" w:sz="0" w:space="0" w:color="auto"/>
                    <w:right w:val="none" w:sz="0" w:space="0" w:color="auto"/>
                  </w:divBdr>
                </w:div>
                <w:div w:id="768">
                  <w:marLeft w:val="0"/>
                  <w:marRight w:val="0"/>
                  <w:marTop w:val="0"/>
                  <w:marBottom w:val="0"/>
                  <w:divBdr>
                    <w:top w:val="none" w:sz="0" w:space="0" w:color="auto"/>
                    <w:left w:val="none" w:sz="0" w:space="0" w:color="auto"/>
                    <w:bottom w:val="none" w:sz="0" w:space="0" w:color="auto"/>
                    <w:right w:val="none" w:sz="0" w:space="0" w:color="auto"/>
                  </w:divBdr>
                </w:div>
                <w:div w:id="792">
                  <w:marLeft w:val="0"/>
                  <w:marRight w:val="0"/>
                  <w:marTop w:val="0"/>
                  <w:marBottom w:val="0"/>
                  <w:divBdr>
                    <w:top w:val="none" w:sz="0" w:space="0" w:color="auto"/>
                    <w:left w:val="none" w:sz="0" w:space="0" w:color="auto"/>
                    <w:bottom w:val="none" w:sz="0" w:space="0" w:color="auto"/>
                    <w:right w:val="none" w:sz="0" w:space="0" w:color="auto"/>
                  </w:divBdr>
                </w:div>
                <w:div w:id="799">
                  <w:marLeft w:val="0"/>
                  <w:marRight w:val="0"/>
                  <w:marTop w:val="0"/>
                  <w:marBottom w:val="0"/>
                  <w:divBdr>
                    <w:top w:val="none" w:sz="0" w:space="0" w:color="auto"/>
                    <w:left w:val="none" w:sz="0" w:space="0" w:color="auto"/>
                    <w:bottom w:val="none" w:sz="0" w:space="0" w:color="auto"/>
                    <w:right w:val="none" w:sz="0" w:space="0" w:color="auto"/>
                  </w:divBdr>
                </w:div>
                <w:div w:id="809">
                  <w:marLeft w:val="0"/>
                  <w:marRight w:val="0"/>
                  <w:marTop w:val="0"/>
                  <w:marBottom w:val="0"/>
                  <w:divBdr>
                    <w:top w:val="none" w:sz="0" w:space="0" w:color="auto"/>
                    <w:left w:val="none" w:sz="0" w:space="0" w:color="auto"/>
                    <w:bottom w:val="none" w:sz="0" w:space="0" w:color="auto"/>
                    <w:right w:val="none" w:sz="0" w:space="0" w:color="auto"/>
                  </w:divBdr>
                </w:div>
                <w:div w:id="827">
                  <w:marLeft w:val="0"/>
                  <w:marRight w:val="0"/>
                  <w:marTop w:val="0"/>
                  <w:marBottom w:val="0"/>
                  <w:divBdr>
                    <w:top w:val="none" w:sz="0" w:space="0" w:color="auto"/>
                    <w:left w:val="none" w:sz="0" w:space="0" w:color="auto"/>
                    <w:bottom w:val="none" w:sz="0" w:space="0" w:color="auto"/>
                    <w:right w:val="none" w:sz="0" w:space="0" w:color="auto"/>
                  </w:divBdr>
                </w:div>
                <w:div w:id="834">
                  <w:marLeft w:val="0"/>
                  <w:marRight w:val="0"/>
                  <w:marTop w:val="0"/>
                  <w:marBottom w:val="0"/>
                  <w:divBdr>
                    <w:top w:val="none" w:sz="0" w:space="0" w:color="auto"/>
                    <w:left w:val="none" w:sz="0" w:space="0" w:color="auto"/>
                    <w:bottom w:val="none" w:sz="0" w:space="0" w:color="auto"/>
                    <w:right w:val="none" w:sz="0" w:space="0" w:color="auto"/>
                  </w:divBdr>
                </w:div>
                <w:div w:id="842">
                  <w:marLeft w:val="0"/>
                  <w:marRight w:val="0"/>
                  <w:marTop w:val="0"/>
                  <w:marBottom w:val="0"/>
                  <w:divBdr>
                    <w:top w:val="none" w:sz="0" w:space="0" w:color="auto"/>
                    <w:left w:val="none" w:sz="0" w:space="0" w:color="auto"/>
                    <w:bottom w:val="none" w:sz="0" w:space="0" w:color="auto"/>
                    <w:right w:val="none" w:sz="0" w:space="0" w:color="auto"/>
                  </w:divBdr>
                </w:div>
                <w:div w:id="843">
                  <w:marLeft w:val="0"/>
                  <w:marRight w:val="0"/>
                  <w:marTop w:val="0"/>
                  <w:marBottom w:val="0"/>
                  <w:divBdr>
                    <w:top w:val="none" w:sz="0" w:space="0" w:color="auto"/>
                    <w:left w:val="none" w:sz="0" w:space="0" w:color="auto"/>
                    <w:bottom w:val="none" w:sz="0" w:space="0" w:color="auto"/>
                    <w:right w:val="none" w:sz="0" w:space="0" w:color="auto"/>
                  </w:divBdr>
                </w:div>
                <w:div w:id="853">
                  <w:marLeft w:val="0"/>
                  <w:marRight w:val="0"/>
                  <w:marTop w:val="0"/>
                  <w:marBottom w:val="0"/>
                  <w:divBdr>
                    <w:top w:val="none" w:sz="0" w:space="0" w:color="auto"/>
                    <w:left w:val="none" w:sz="0" w:space="0" w:color="auto"/>
                    <w:bottom w:val="none" w:sz="0" w:space="0" w:color="auto"/>
                    <w:right w:val="none" w:sz="0" w:space="0" w:color="auto"/>
                  </w:divBdr>
                </w:div>
                <w:div w:id="855">
                  <w:marLeft w:val="0"/>
                  <w:marRight w:val="0"/>
                  <w:marTop w:val="0"/>
                  <w:marBottom w:val="0"/>
                  <w:divBdr>
                    <w:top w:val="none" w:sz="0" w:space="0" w:color="auto"/>
                    <w:left w:val="none" w:sz="0" w:space="0" w:color="auto"/>
                    <w:bottom w:val="none" w:sz="0" w:space="0" w:color="auto"/>
                    <w:right w:val="none" w:sz="0" w:space="0" w:color="auto"/>
                  </w:divBdr>
                </w:div>
                <w:div w:id="862">
                  <w:marLeft w:val="0"/>
                  <w:marRight w:val="0"/>
                  <w:marTop w:val="0"/>
                  <w:marBottom w:val="0"/>
                  <w:divBdr>
                    <w:top w:val="none" w:sz="0" w:space="0" w:color="auto"/>
                    <w:left w:val="none" w:sz="0" w:space="0" w:color="auto"/>
                    <w:bottom w:val="none" w:sz="0" w:space="0" w:color="auto"/>
                    <w:right w:val="none" w:sz="0" w:space="0" w:color="auto"/>
                  </w:divBdr>
                </w:div>
                <w:div w:id="867">
                  <w:marLeft w:val="0"/>
                  <w:marRight w:val="0"/>
                  <w:marTop w:val="0"/>
                  <w:marBottom w:val="0"/>
                  <w:divBdr>
                    <w:top w:val="none" w:sz="0" w:space="0" w:color="auto"/>
                    <w:left w:val="none" w:sz="0" w:space="0" w:color="auto"/>
                    <w:bottom w:val="none" w:sz="0" w:space="0" w:color="auto"/>
                    <w:right w:val="none" w:sz="0" w:space="0" w:color="auto"/>
                  </w:divBdr>
                </w:div>
                <w:div w:id="873">
                  <w:marLeft w:val="0"/>
                  <w:marRight w:val="0"/>
                  <w:marTop w:val="0"/>
                  <w:marBottom w:val="0"/>
                  <w:divBdr>
                    <w:top w:val="none" w:sz="0" w:space="0" w:color="auto"/>
                    <w:left w:val="none" w:sz="0" w:space="0" w:color="auto"/>
                    <w:bottom w:val="none" w:sz="0" w:space="0" w:color="auto"/>
                    <w:right w:val="none" w:sz="0" w:space="0" w:color="auto"/>
                  </w:divBdr>
                </w:div>
                <w:div w:id="874">
                  <w:marLeft w:val="0"/>
                  <w:marRight w:val="0"/>
                  <w:marTop w:val="0"/>
                  <w:marBottom w:val="0"/>
                  <w:divBdr>
                    <w:top w:val="none" w:sz="0" w:space="0" w:color="auto"/>
                    <w:left w:val="none" w:sz="0" w:space="0" w:color="auto"/>
                    <w:bottom w:val="none" w:sz="0" w:space="0" w:color="auto"/>
                    <w:right w:val="none" w:sz="0" w:space="0" w:color="auto"/>
                  </w:divBdr>
                </w:div>
                <w:div w:id="875">
                  <w:marLeft w:val="0"/>
                  <w:marRight w:val="0"/>
                  <w:marTop w:val="0"/>
                  <w:marBottom w:val="0"/>
                  <w:divBdr>
                    <w:top w:val="none" w:sz="0" w:space="0" w:color="auto"/>
                    <w:left w:val="none" w:sz="0" w:space="0" w:color="auto"/>
                    <w:bottom w:val="none" w:sz="0" w:space="0" w:color="auto"/>
                    <w:right w:val="none" w:sz="0" w:space="0" w:color="auto"/>
                  </w:divBdr>
                </w:div>
                <w:div w:id="885">
                  <w:marLeft w:val="0"/>
                  <w:marRight w:val="0"/>
                  <w:marTop w:val="0"/>
                  <w:marBottom w:val="0"/>
                  <w:divBdr>
                    <w:top w:val="none" w:sz="0" w:space="0" w:color="auto"/>
                    <w:left w:val="none" w:sz="0" w:space="0" w:color="auto"/>
                    <w:bottom w:val="none" w:sz="0" w:space="0" w:color="auto"/>
                    <w:right w:val="none" w:sz="0" w:space="0" w:color="auto"/>
                  </w:divBdr>
                </w:div>
                <w:div w:id="887">
                  <w:marLeft w:val="0"/>
                  <w:marRight w:val="0"/>
                  <w:marTop w:val="0"/>
                  <w:marBottom w:val="0"/>
                  <w:divBdr>
                    <w:top w:val="none" w:sz="0" w:space="0" w:color="auto"/>
                    <w:left w:val="none" w:sz="0" w:space="0" w:color="auto"/>
                    <w:bottom w:val="none" w:sz="0" w:space="0" w:color="auto"/>
                    <w:right w:val="none" w:sz="0" w:space="0" w:color="auto"/>
                  </w:divBdr>
                </w:div>
                <w:div w:id="905">
                  <w:marLeft w:val="0"/>
                  <w:marRight w:val="0"/>
                  <w:marTop w:val="0"/>
                  <w:marBottom w:val="0"/>
                  <w:divBdr>
                    <w:top w:val="none" w:sz="0" w:space="0" w:color="auto"/>
                    <w:left w:val="none" w:sz="0" w:space="0" w:color="auto"/>
                    <w:bottom w:val="none" w:sz="0" w:space="0" w:color="auto"/>
                    <w:right w:val="none" w:sz="0" w:space="0" w:color="auto"/>
                  </w:divBdr>
                </w:div>
                <w:div w:id="933">
                  <w:marLeft w:val="0"/>
                  <w:marRight w:val="0"/>
                  <w:marTop w:val="0"/>
                  <w:marBottom w:val="0"/>
                  <w:divBdr>
                    <w:top w:val="none" w:sz="0" w:space="0" w:color="auto"/>
                    <w:left w:val="none" w:sz="0" w:space="0" w:color="auto"/>
                    <w:bottom w:val="none" w:sz="0" w:space="0" w:color="auto"/>
                    <w:right w:val="none" w:sz="0" w:space="0" w:color="auto"/>
                  </w:divBdr>
                </w:div>
                <w:div w:id="935">
                  <w:marLeft w:val="0"/>
                  <w:marRight w:val="0"/>
                  <w:marTop w:val="0"/>
                  <w:marBottom w:val="0"/>
                  <w:divBdr>
                    <w:top w:val="none" w:sz="0" w:space="0" w:color="auto"/>
                    <w:left w:val="none" w:sz="0" w:space="0" w:color="auto"/>
                    <w:bottom w:val="none" w:sz="0" w:space="0" w:color="auto"/>
                    <w:right w:val="none" w:sz="0" w:space="0" w:color="auto"/>
                  </w:divBdr>
                </w:div>
                <w:div w:id="941">
                  <w:marLeft w:val="0"/>
                  <w:marRight w:val="0"/>
                  <w:marTop w:val="0"/>
                  <w:marBottom w:val="0"/>
                  <w:divBdr>
                    <w:top w:val="none" w:sz="0" w:space="0" w:color="auto"/>
                    <w:left w:val="none" w:sz="0" w:space="0" w:color="auto"/>
                    <w:bottom w:val="none" w:sz="0" w:space="0" w:color="auto"/>
                    <w:right w:val="none" w:sz="0" w:space="0" w:color="auto"/>
                  </w:divBdr>
                </w:div>
                <w:div w:id="945">
                  <w:marLeft w:val="0"/>
                  <w:marRight w:val="0"/>
                  <w:marTop w:val="0"/>
                  <w:marBottom w:val="0"/>
                  <w:divBdr>
                    <w:top w:val="none" w:sz="0" w:space="0" w:color="auto"/>
                    <w:left w:val="none" w:sz="0" w:space="0" w:color="auto"/>
                    <w:bottom w:val="none" w:sz="0" w:space="0" w:color="auto"/>
                    <w:right w:val="none" w:sz="0" w:space="0" w:color="auto"/>
                  </w:divBdr>
                </w:div>
                <w:div w:id="958">
                  <w:marLeft w:val="0"/>
                  <w:marRight w:val="0"/>
                  <w:marTop w:val="0"/>
                  <w:marBottom w:val="0"/>
                  <w:divBdr>
                    <w:top w:val="none" w:sz="0" w:space="0" w:color="auto"/>
                    <w:left w:val="none" w:sz="0" w:space="0" w:color="auto"/>
                    <w:bottom w:val="none" w:sz="0" w:space="0" w:color="auto"/>
                    <w:right w:val="none" w:sz="0" w:space="0" w:color="auto"/>
                  </w:divBdr>
                </w:div>
                <w:div w:id="974">
                  <w:marLeft w:val="0"/>
                  <w:marRight w:val="0"/>
                  <w:marTop w:val="0"/>
                  <w:marBottom w:val="0"/>
                  <w:divBdr>
                    <w:top w:val="none" w:sz="0" w:space="0" w:color="auto"/>
                    <w:left w:val="none" w:sz="0" w:space="0" w:color="auto"/>
                    <w:bottom w:val="none" w:sz="0" w:space="0" w:color="auto"/>
                    <w:right w:val="none" w:sz="0" w:space="0" w:color="auto"/>
                  </w:divBdr>
                </w:div>
                <w:div w:id="980">
                  <w:marLeft w:val="0"/>
                  <w:marRight w:val="0"/>
                  <w:marTop w:val="0"/>
                  <w:marBottom w:val="0"/>
                  <w:divBdr>
                    <w:top w:val="none" w:sz="0" w:space="0" w:color="auto"/>
                    <w:left w:val="none" w:sz="0" w:space="0" w:color="auto"/>
                    <w:bottom w:val="none" w:sz="0" w:space="0" w:color="auto"/>
                    <w:right w:val="none" w:sz="0" w:space="0" w:color="auto"/>
                  </w:divBdr>
                </w:div>
                <w:div w:id="996">
                  <w:marLeft w:val="0"/>
                  <w:marRight w:val="0"/>
                  <w:marTop w:val="0"/>
                  <w:marBottom w:val="0"/>
                  <w:divBdr>
                    <w:top w:val="none" w:sz="0" w:space="0" w:color="auto"/>
                    <w:left w:val="none" w:sz="0" w:space="0" w:color="auto"/>
                    <w:bottom w:val="none" w:sz="0" w:space="0" w:color="auto"/>
                    <w:right w:val="none" w:sz="0" w:space="0" w:color="auto"/>
                  </w:divBdr>
                </w:div>
                <w:div w:id="1003">
                  <w:marLeft w:val="0"/>
                  <w:marRight w:val="0"/>
                  <w:marTop w:val="0"/>
                  <w:marBottom w:val="0"/>
                  <w:divBdr>
                    <w:top w:val="none" w:sz="0" w:space="0" w:color="auto"/>
                    <w:left w:val="none" w:sz="0" w:space="0" w:color="auto"/>
                    <w:bottom w:val="none" w:sz="0" w:space="0" w:color="auto"/>
                    <w:right w:val="none" w:sz="0" w:space="0" w:color="auto"/>
                  </w:divBdr>
                </w:div>
                <w:div w:id="1018">
                  <w:marLeft w:val="0"/>
                  <w:marRight w:val="0"/>
                  <w:marTop w:val="0"/>
                  <w:marBottom w:val="0"/>
                  <w:divBdr>
                    <w:top w:val="none" w:sz="0" w:space="0" w:color="auto"/>
                    <w:left w:val="none" w:sz="0" w:space="0" w:color="auto"/>
                    <w:bottom w:val="none" w:sz="0" w:space="0" w:color="auto"/>
                    <w:right w:val="none" w:sz="0" w:space="0" w:color="auto"/>
                  </w:divBdr>
                </w:div>
                <w:div w:id="1036">
                  <w:marLeft w:val="0"/>
                  <w:marRight w:val="0"/>
                  <w:marTop w:val="0"/>
                  <w:marBottom w:val="0"/>
                  <w:divBdr>
                    <w:top w:val="none" w:sz="0" w:space="0" w:color="auto"/>
                    <w:left w:val="none" w:sz="0" w:space="0" w:color="auto"/>
                    <w:bottom w:val="none" w:sz="0" w:space="0" w:color="auto"/>
                    <w:right w:val="none" w:sz="0" w:space="0" w:color="auto"/>
                  </w:divBdr>
                </w:div>
                <w:div w:id="1040">
                  <w:marLeft w:val="0"/>
                  <w:marRight w:val="0"/>
                  <w:marTop w:val="0"/>
                  <w:marBottom w:val="0"/>
                  <w:divBdr>
                    <w:top w:val="none" w:sz="0" w:space="0" w:color="auto"/>
                    <w:left w:val="none" w:sz="0" w:space="0" w:color="auto"/>
                    <w:bottom w:val="none" w:sz="0" w:space="0" w:color="auto"/>
                    <w:right w:val="none" w:sz="0" w:space="0" w:color="auto"/>
                  </w:divBdr>
                </w:div>
                <w:div w:id="1045">
                  <w:marLeft w:val="0"/>
                  <w:marRight w:val="0"/>
                  <w:marTop w:val="0"/>
                  <w:marBottom w:val="0"/>
                  <w:divBdr>
                    <w:top w:val="none" w:sz="0" w:space="0" w:color="auto"/>
                    <w:left w:val="none" w:sz="0" w:space="0" w:color="auto"/>
                    <w:bottom w:val="none" w:sz="0" w:space="0" w:color="auto"/>
                    <w:right w:val="none" w:sz="0" w:space="0" w:color="auto"/>
                  </w:divBdr>
                </w:div>
                <w:div w:id="1047">
                  <w:marLeft w:val="0"/>
                  <w:marRight w:val="0"/>
                  <w:marTop w:val="0"/>
                  <w:marBottom w:val="0"/>
                  <w:divBdr>
                    <w:top w:val="none" w:sz="0" w:space="0" w:color="auto"/>
                    <w:left w:val="none" w:sz="0" w:space="0" w:color="auto"/>
                    <w:bottom w:val="none" w:sz="0" w:space="0" w:color="auto"/>
                    <w:right w:val="none" w:sz="0" w:space="0" w:color="auto"/>
                  </w:divBdr>
                </w:div>
                <w:div w:id="1049">
                  <w:marLeft w:val="0"/>
                  <w:marRight w:val="0"/>
                  <w:marTop w:val="0"/>
                  <w:marBottom w:val="0"/>
                  <w:divBdr>
                    <w:top w:val="none" w:sz="0" w:space="0" w:color="auto"/>
                    <w:left w:val="none" w:sz="0" w:space="0" w:color="auto"/>
                    <w:bottom w:val="none" w:sz="0" w:space="0" w:color="auto"/>
                    <w:right w:val="none" w:sz="0" w:space="0" w:color="auto"/>
                  </w:divBdr>
                </w:div>
                <w:div w:id="1057">
                  <w:marLeft w:val="0"/>
                  <w:marRight w:val="0"/>
                  <w:marTop w:val="0"/>
                  <w:marBottom w:val="0"/>
                  <w:divBdr>
                    <w:top w:val="none" w:sz="0" w:space="0" w:color="auto"/>
                    <w:left w:val="none" w:sz="0" w:space="0" w:color="auto"/>
                    <w:bottom w:val="none" w:sz="0" w:space="0" w:color="auto"/>
                    <w:right w:val="none" w:sz="0" w:space="0" w:color="auto"/>
                  </w:divBdr>
                </w:div>
                <w:div w:id="1058">
                  <w:marLeft w:val="0"/>
                  <w:marRight w:val="0"/>
                  <w:marTop w:val="0"/>
                  <w:marBottom w:val="0"/>
                  <w:divBdr>
                    <w:top w:val="none" w:sz="0" w:space="0" w:color="auto"/>
                    <w:left w:val="none" w:sz="0" w:space="0" w:color="auto"/>
                    <w:bottom w:val="none" w:sz="0" w:space="0" w:color="auto"/>
                    <w:right w:val="none" w:sz="0" w:space="0" w:color="auto"/>
                  </w:divBdr>
                </w:div>
                <w:div w:id="1064">
                  <w:marLeft w:val="0"/>
                  <w:marRight w:val="0"/>
                  <w:marTop w:val="0"/>
                  <w:marBottom w:val="0"/>
                  <w:divBdr>
                    <w:top w:val="none" w:sz="0" w:space="0" w:color="auto"/>
                    <w:left w:val="none" w:sz="0" w:space="0" w:color="auto"/>
                    <w:bottom w:val="none" w:sz="0" w:space="0" w:color="auto"/>
                    <w:right w:val="none" w:sz="0" w:space="0" w:color="auto"/>
                  </w:divBdr>
                </w:div>
                <w:div w:id="1068">
                  <w:marLeft w:val="0"/>
                  <w:marRight w:val="0"/>
                  <w:marTop w:val="0"/>
                  <w:marBottom w:val="0"/>
                  <w:divBdr>
                    <w:top w:val="none" w:sz="0" w:space="0" w:color="auto"/>
                    <w:left w:val="none" w:sz="0" w:space="0" w:color="auto"/>
                    <w:bottom w:val="none" w:sz="0" w:space="0" w:color="auto"/>
                    <w:right w:val="none" w:sz="0" w:space="0" w:color="auto"/>
                  </w:divBdr>
                </w:div>
                <w:div w:id="1073">
                  <w:marLeft w:val="0"/>
                  <w:marRight w:val="0"/>
                  <w:marTop w:val="0"/>
                  <w:marBottom w:val="0"/>
                  <w:divBdr>
                    <w:top w:val="none" w:sz="0" w:space="0" w:color="auto"/>
                    <w:left w:val="none" w:sz="0" w:space="0" w:color="auto"/>
                    <w:bottom w:val="none" w:sz="0" w:space="0" w:color="auto"/>
                    <w:right w:val="none" w:sz="0" w:space="0" w:color="auto"/>
                  </w:divBdr>
                </w:div>
                <w:div w:id="1078">
                  <w:marLeft w:val="0"/>
                  <w:marRight w:val="0"/>
                  <w:marTop w:val="0"/>
                  <w:marBottom w:val="0"/>
                  <w:divBdr>
                    <w:top w:val="none" w:sz="0" w:space="0" w:color="auto"/>
                    <w:left w:val="none" w:sz="0" w:space="0" w:color="auto"/>
                    <w:bottom w:val="none" w:sz="0" w:space="0" w:color="auto"/>
                    <w:right w:val="none" w:sz="0" w:space="0" w:color="auto"/>
                  </w:divBdr>
                </w:div>
                <w:div w:id="1092">
                  <w:marLeft w:val="0"/>
                  <w:marRight w:val="0"/>
                  <w:marTop w:val="0"/>
                  <w:marBottom w:val="0"/>
                  <w:divBdr>
                    <w:top w:val="none" w:sz="0" w:space="0" w:color="auto"/>
                    <w:left w:val="none" w:sz="0" w:space="0" w:color="auto"/>
                    <w:bottom w:val="none" w:sz="0" w:space="0" w:color="auto"/>
                    <w:right w:val="none" w:sz="0" w:space="0" w:color="auto"/>
                  </w:divBdr>
                </w:div>
                <w:div w:id="1094">
                  <w:marLeft w:val="0"/>
                  <w:marRight w:val="0"/>
                  <w:marTop w:val="0"/>
                  <w:marBottom w:val="0"/>
                  <w:divBdr>
                    <w:top w:val="none" w:sz="0" w:space="0" w:color="auto"/>
                    <w:left w:val="none" w:sz="0" w:space="0" w:color="auto"/>
                    <w:bottom w:val="none" w:sz="0" w:space="0" w:color="auto"/>
                    <w:right w:val="none" w:sz="0" w:space="0" w:color="auto"/>
                  </w:divBdr>
                </w:div>
                <w:div w:id="1107">
                  <w:marLeft w:val="0"/>
                  <w:marRight w:val="0"/>
                  <w:marTop w:val="0"/>
                  <w:marBottom w:val="0"/>
                  <w:divBdr>
                    <w:top w:val="none" w:sz="0" w:space="0" w:color="auto"/>
                    <w:left w:val="none" w:sz="0" w:space="0" w:color="auto"/>
                    <w:bottom w:val="none" w:sz="0" w:space="0" w:color="auto"/>
                    <w:right w:val="none" w:sz="0" w:space="0" w:color="auto"/>
                  </w:divBdr>
                </w:div>
                <w:div w:id="1112">
                  <w:marLeft w:val="0"/>
                  <w:marRight w:val="0"/>
                  <w:marTop w:val="0"/>
                  <w:marBottom w:val="0"/>
                  <w:divBdr>
                    <w:top w:val="none" w:sz="0" w:space="0" w:color="auto"/>
                    <w:left w:val="none" w:sz="0" w:space="0" w:color="auto"/>
                    <w:bottom w:val="none" w:sz="0" w:space="0" w:color="auto"/>
                    <w:right w:val="none" w:sz="0" w:space="0" w:color="auto"/>
                  </w:divBdr>
                </w:div>
                <w:div w:id="1114">
                  <w:marLeft w:val="0"/>
                  <w:marRight w:val="0"/>
                  <w:marTop w:val="0"/>
                  <w:marBottom w:val="0"/>
                  <w:divBdr>
                    <w:top w:val="none" w:sz="0" w:space="0" w:color="auto"/>
                    <w:left w:val="none" w:sz="0" w:space="0" w:color="auto"/>
                    <w:bottom w:val="none" w:sz="0" w:space="0" w:color="auto"/>
                    <w:right w:val="none" w:sz="0" w:space="0" w:color="auto"/>
                  </w:divBdr>
                </w:div>
                <w:div w:id="1130">
                  <w:marLeft w:val="0"/>
                  <w:marRight w:val="0"/>
                  <w:marTop w:val="0"/>
                  <w:marBottom w:val="0"/>
                  <w:divBdr>
                    <w:top w:val="none" w:sz="0" w:space="0" w:color="auto"/>
                    <w:left w:val="none" w:sz="0" w:space="0" w:color="auto"/>
                    <w:bottom w:val="none" w:sz="0" w:space="0" w:color="auto"/>
                    <w:right w:val="none" w:sz="0" w:space="0" w:color="auto"/>
                  </w:divBdr>
                </w:div>
                <w:div w:id="1132">
                  <w:marLeft w:val="0"/>
                  <w:marRight w:val="0"/>
                  <w:marTop w:val="0"/>
                  <w:marBottom w:val="0"/>
                  <w:divBdr>
                    <w:top w:val="none" w:sz="0" w:space="0" w:color="auto"/>
                    <w:left w:val="none" w:sz="0" w:space="0" w:color="auto"/>
                    <w:bottom w:val="none" w:sz="0" w:space="0" w:color="auto"/>
                    <w:right w:val="none" w:sz="0" w:space="0" w:color="auto"/>
                  </w:divBdr>
                </w:div>
                <w:div w:id="1136">
                  <w:marLeft w:val="0"/>
                  <w:marRight w:val="0"/>
                  <w:marTop w:val="0"/>
                  <w:marBottom w:val="0"/>
                  <w:divBdr>
                    <w:top w:val="none" w:sz="0" w:space="0" w:color="auto"/>
                    <w:left w:val="none" w:sz="0" w:space="0" w:color="auto"/>
                    <w:bottom w:val="none" w:sz="0" w:space="0" w:color="auto"/>
                    <w:right w:val="none" w:sz="0" w:space="0" w:color="auto"/>
                  </w:divBdr>
                </w:div>
                <w:div w:id="1138">
                  <w:marLeft w:val="0"/>
                  <w:marRight w:val="0"/>
                  <w:marTop w:val="0"/>
                  <w:marBottom w:val="0"/>
                  <w:divBdr>
                    <w:top w:val="none" w:sz="0" w:space="0" w:color="auto"/>
                    <w:left w:val="none" w:sz="0" w:space="0" w:color="auto"/>
                    <w:bottom w:val="none" w:sz="0" w:space="0" w:color="auto"/>
                    <w:right w:val="none" w:sz="0" w:space="0" w:color="auto"/>
                  </w:divBdr>
                </w:div>
                <w:div w:id="1140">
                  <w:marLeft w:val="0"/>
                  <w:marRight w:val="0"/>
                  <w:marTop w:val="0"/>
                  <w:marBottom w:val="0"/>
                  <w:divBdr>
                    <w:top w:val="none" w:sz="0" w:space="0" w:color="auto"/>
                    <w:left w:val="none" w:sz="0" w:space="0" w:color="auto"/>
                    <w:bottom w:val="none" w:sz="0" w:space="0" w:color="auto"/>
                    <w:right w:val="none" w:sz="0" w:space="0" w:color="auto"/>
                  </w:divBdr>
                </w:div>
                <w:div w:id="1141">
                  <w:marLeft w:val="0"/>
                  <w:marRight w:val="0"/>
                  <w:marTop w:val="0"/>
                  <w:marBottom w:val="0"/>
                  <w:divBdr>
                    <w:top w:val="none" w:sz="0" w:space="0" w:color="auto"/>
                    <w:left w:val="none" w:sz="0" w:space="0" w:color="auto"/>
                    <w:bottom w:val="none" w:sz="0" w:space="0" w:color="auto"/>
                    <w:right w:val="none" w:sz="0" w:space="0" w:color="auto"/>
                  </w:divBdr>
                </w:div>
                <w:div w:id="1147">
                  <w:marLeft w:val="0"/>
                  <w:marRight w:val="0"/>
                  <w:marTop w:val="0"/>
                  <w:marBottom w:val="0"/>
                  <w:divBdr>
                    <w:top w:val="none" w:sz="0" w:space="0" w:color="auto"/>
                    <w:left w:val="none" w:sz="0" w:space="0" w:color="auto"/>
                    <w:bottom w:val="none" w:sz="0" w:space="0" w:color="auto"/>
                    <w:right w:val="none" w:sz="0" w:space="0" w:color="auto"/>
                  </w:divBdr>
                </w:div>
                <w:div w:id="1155">
                  <w:marLeft w:val="0"/>
                  <w:marRight w:val="0"/>
                  <w:marTop w:val="0"/>
                  <w:marBottom w:val="0"/>
                  <w:divBdr>
                    <w:top w:val="none" w:sz="0" w:space="0" w:color="auto"/>
                    <w:left w:val="none" w:sz="0" w:space="0" w:color="auto"/>
                    <w:bottom w:val="none" w:sz="0" w:space="0" w:color="auto"/>
                    <w:right w:val="none" w:sz="0" w:space="0" w:color="auto"/>
                  </w:divBdr>
                </w:div>
                <w:div w:id="1157">
                  <w:marLeft w:val="0"/>
                  <w:marRight w:val="0"/>
                  <w:marTop w:val="0"/>
                  <w:marBottom w:val="0"/>
                  <w:divBdr>
                    <w:top w:val="none" w:sz="0" w:space="0" w:color="auto"/>
                    <w:left w:val="none" w:sz="0" w:space="0" w:color="auto"/>
                    <w:bottom w:val="none" w:sz="0" w:space="0" w:color="auto"/>
                    <w:right w:val="none" w:sz="0" w:space="0" w:color="auto"/>
                  </w:divBdr>
                </w:div>
                <w:div w:id="1158">
                  <w:marLeft w:val="0"/>
                  <w:marRight w:val="0"/>
                  <w:marTop w:val="0"/>
                  <w:marBottom w:val="0"/>
                  <w:divBdr>
                    <w:top w:val="none" w:sz="0" w:space="0" w:color="auto"/>
                    <w:left w:val="none" w:sz="0" w:space="0" w:color="auto"/>
                    <w:bottom w:val="none" w:sz="0" w:space="0" w:color="auto"/>
                    <w:right w:val="none" w:sz="0" w:space="0" w:color="auto"/>
                  </w:divBdr>
                </w:div>
                <w:div w:id="1162">
                  <w:marLeft w:val="0"/>
                  <w:marRight w:val="0"/>
                  <w:marTop w:val="0"/>
                  <w:marBottom w:val="0"/>
                  <w:divBdr>
                    <w:top w:val="none" w:sz="0" w:space="0" w:color="auto"/>
                    <w:left w:val="none" w:sz="0" w:space="0" w:color="auto"/>
                    <w:bottom w:val="none" w:sz="0" w:space="0" w:color="auto"/>
                    <w:right w:val="none" w:sz="0" w:space="0" w:color="auto"/>
                  </w:divBdr>
                </w:div>
                <w:div w:id="1166">
                  <w:marLeft w:val="0"/>
                  <w:marRight w:val="0"/>
                  <w:marTop w:val="0"/>
                  <w:marBottom w:val="0"/>
                  <w:divBdr>
                    <w:top w:val="none" w:sz="0" w:space="0" w:color="auto"/>
                    <w:left w:val="none" w:sz="0" w:space="0" w:color="auto"/>
                    <w:bottom w:val="none" w:sz="0" w:space="0" w:color="auto"/>
                    <w:right w:val="none" w:sz="0" w:space="0" w:color="auto"/>
                  </w:divBdr>
                </w:div>
                <w:div w:id="1182">
                  <w:marLeft w:val="0"/>
                  <w:marRight w:val="0"/>
                  <w:marTop w:val="0"/>
                  <w:marBottom w:val="0"/>
                  <w:divBdr>
                    <w:top w:val="none" w:sz="0" w:space="0" w:color="auto"/>
                    <w:left w:val="none" w:sz="0" w:space="0" w:color="auto"/>
                    <w:bottom w:val="none" w:sz="0" w:space="0" w:color="auto"/>
                    <w:right w:val="none" w:sz="0" w:space="0" w:color="auto"/>
                  </w:divBdr>
                </w:div>
                <w:div w:id="1184">
                  <w:marLeft w:val="0"/>
                  <w:marRight w:val="0"/>
                  <w:marTop w:val="0"/>
                  <w:marBottom w:val="0"/>
                  <w:divBdr>
                    <w:top w:val="none" w:sz="0" w:space="0" w:color="auto"/>
                    <w:left w:val="none" w:sz="0" w:space="0" w:color="auto"/>
                    <w:bottom w:val="none" w:sz="0" w:space="0" w:color="auto"/>
                    <w:right w:val="none" w:sz="0" w:space="0" w:color="auto"/>
                  </w:divBdr>
                </w:div>
                <w:div w:id="1189">
                  <w:marLeft w:val="0"/>
                  <w:marRight w:val="0"/>
                  <w:marTop w:val="0"/>
                  <w:marBottom w:val="0"/>
                  <w:divBdr>
                    <w:top w:val="none" w:sz="0" w:space="0" w:color="auto"/>
                    <w:left w:val="none" w:sz="0" w:space="0" w:color="auto"/>
                    <w:bottom w:val="none" w:sz="0" w:space="0" w:color="auto"/>
                    <w:right w:val="none" w:sz="0" w:space="0" w:color="auto"/>
                  </w:divBdr>
                </w:div>
                <w:div w:id="1190">
                  <w:marLeft w:val="0"/>
                  <w:marRight w:val="0"/>
                  <w:marTop w:val="0"/>
                  <w:marBottom w:val="0"/>
                  <w:divBdr>
                    <w:top w:val="none" w:sz="0" w:space="0" w:color="auto"/>
                    <w:left w:val="none" w:sz="0" w:space="0" w:color="auto"/>
                    <w:bottom w:val="none" w:sz="0" w:space="0" w:color="auto"/>
                    <w:right w:val="none" w:sz="0" w:space="0" w:color="auto"/>
                  </w:divBdr>
                </w:div>
                <w:div w:id="1193">
                  <w:marLeft w:val="0"/>
                  <w:marRight w:val="0"/>
                  <w:marTop w:val="0"/>
                  <w:marBottom w:val="0"/>
                  <w:divBdr>
                    <w:top w:val="none" w:sz="0" w:space="0" w:color="auto"/>
                    <w:left w:val="none" w:sz="0" w:space="0" w:color="auto"/>
                    <w:bottom w:val="none" w:sz="0" w:space="0" w:color="auto"/>
                    <w:right w:val="none" w:sz="0" w:space="0" w:color="auto"/>
                  </w:divBdr>
                </w:div>
                <w:div w:id="1195">
                  <w:marLeft w:val="0"/>
                  <w:marRight w:val="0"/>
                  <w:marTop w:val="0"/>
                  <w:marBottom w:val="0"/>
                  <w:divBdr>
                    <w:top w:val="none" w:sz="0" w:space="0" w:color="auto"/>
                    <w:left w:val="none" w:sz="0" w:space="0" w:color="auto"/>
                    <w:bottom w:val="none" w:sz="0" w:space="0" w:color="auto"/>
                    <w:right w:val="none" w:sz="0" w:space="0" w:color="auto"/>
                  </w:divBdr>
                </w:div>
                <w:div w:id="1206">
                  <w:marLeft w:val="0"/>
                  <w:marRight w:val="0"/>
                  <w:marTop w:val="0"/>
                  <w:marBottom w:val="0"/>
                  <w:divBdr>
                    <w:top w:val="none" w:sz="0" w:space="0" w:color="auto"/>
                    <w:left w:val="none" w:sz="0" w:space="0" w:color="auto"/>
                    <w:bottom w:val="none" w:sz="0" w:space="0" w:color="auto"/>
                    <w:right w:val="none" w:sz="0" w:space="0" w:color="auto"/>
                  </w:divBdr>
                </w:div>
                <w:div w:id="1217">
                  <w:marLeft w:val="0"/>
                  <w:marRight w:val="0"/>
                  <w:marTop w:val="0"/>
                  <w:marBottom w:val="0"/>
                  <w:divBdr>
                    <w:top w:val="none" w:sz="0" w:space="0" w:color="auto"/>
                    <w:left w:val="none" w:sz="0" w:space="0" w:color="auto"/>
                    <w:bottom w:val="none" w:sz="0" w:space="0" w:color="auto"/>
                    <w:right w:val="none" w:sz="0" w:space="0" w:color="auto"/>
                  </w:divBdr>
                </w:div>
                <w:div w:id="1230">
                  <w:marLeft w:val="0"/>
                  <w:marRight w:val="0"/>
                  <w:marTop w:val="0"/>
                  <w:marBottom w:val="0"/>
                  <w:divBdr>
                    <w:top w:val="none" w:sz="0" w:space="0" w:color="auto"/>
                    <w:left w:val="none" w:sz="0" w:space="0" w:color="auto"/>
                    <w:bottom w:val="none" w:sz="0" w:space="0" w:color="auto"/>
                    <w:right w:val="none" w:sz="0" w:space="0" w:color="auto"/>
                  </w:divBdr>
                </w:div>
                <w:div w:id="1242">
                  <w:marLeft w:val="0"/>
                  <w:marRight w:val="0"/>
                  <w:marTop w:val="0"/>
                  <w:marBottom w:val="0"/>
                  <w:divBdr>
                    <w:top w:val="none" w:sz="0" w:space="0" w:color="auto"/>
                    <w:left w:val="none" w:sz="0" w:space="0" w:color="auto"/>
                    <w:bottom w:val="none" w:sz="0" w:space="0" w:color="auto"/>
                    <w:right w:val="none" w:sz="0" w:space="0" w:color="auto"/>
                  </w:divBdr>
                </w:div>
                <w:div w:id="1246">
                  <w:marLeft w:val="0"/>
                  <w:marRight w:val="0"/>
                  <w:marTop w:val="0"/>
                  <w:marBottom w:val="0"/>
                  <w:divBdr>
                    <w:top w:val="none" w:sz="0" w:space="0" w:color="auto"/>
                    <w:left w:val="none" w:sz="0" w:space="0" w:color="auto"/>
                    <w:bottom w:val="none" w:sz="0" w:space="0" w:color="auto"/>
                    <w:right w:val="none" w:sz="0" w:space="0" w:color="auto"/>
                  </w:divBdr>
                </w:div>
                <w:div w:id="1249">
                  <w:marLeft w:val="0"/>
                  <w:marRight w:val="0"/>
                  <w:marTop w:val="0"/>
                  <w:marBottom w:val="0"/>
                  <w:divBdr>
                    <w:top w:val="none" w:sz="0" w:space="0" w:color="auto"/>
                    <w:left w:val="none" w:sz="0" w:space="0" w:color="auto"/>
                    <w:bottom w:val="none" w:sz="0" w:space="0" w:color="auto"/>
                    <w:right w:val="none" w:sz="0" w:space="0" w:color="auto"/>
                  </w:divBdr>
                </w:div>
                <w:div w:id="1262">
                  <w:marLeft w:val="0"/>
                  <w:marRight w:val="0"/>
                  <w:marTop w:val="0"/>
                  <w:marBottom w:val="0"/>
                  <w:divBdr>
                    <w:top w:val="none" w:sz="0" w:space="0" w:color="auto"/>
                    <w:left w:val="none" w:sz="0" w:space="0" w:color="auto"/>
                    <w:bottom w:val="none" w:sz="0" w:space="0" w:color="auto"/>
                    <w:right w:val="none" w:sz="0" w:space="0" w:color="auto"/>
                  </w:divBdr>
                </w:div>
                <w:div w:id="1264">
                  <w:marLeft w:val="0"/>
                  <w:marRight w:val="0"/>
                  <w:marTop w:val="0"/>
                  <w:marBottom w:val="0"/>
                  <w:divBdr>
                    <w:top w:val="none" w:sz="0" w:space="0" w:color="auto"/>
                    <w:left w:val="none" w:sz="0" w:space="0" w:color="auto"/>
                    <w:bottom w:val="none" w:sz="0" w:space="0" w:color="auto"/>
                    <w:right w:val="none" w:sz="0" w:space="0" w:color="auto"/>
                  </w:divBdr>
                </w:div>
                <w:div w:id="1267">
                  <w:marLeft w:val="0"/>
                  <w:marRight w:val="0"/>
                  <w:marTop w:val="0"/>
                  <w:marBottom w:val="0"/>
                  <w:divBdr>
                    <w:top w:val="none" w:sz="0" w:space="0" w:color="auto"/>
                    <w:left w:val="none" w:sz="0" w:space="0" w:color="auto"/>
                    <w:bottom w:val="none" w:sz="0" w:space="0" w:color="auto"/>
                    <w:right w:val="none" w:sz="0" w:space="0" w:color="auto"/>
                  </w:divBdr>
                </w:div>
                <w:div w:id="1270">
                  <w:marLeft w:val="0"/>
                  <w:marRight w:val="0"/>
                  <w:marTop w:val="0"/>
                  <w:marBottom w:val="0"/>
                  <w:divBdr>
                    <w:top w:val="none" w:sz="0" w:space="0" w:color="auto"/>
                    <w:left w:val="none" w:sz="0" w:space="0" w:color="auto"/>
                    <w:bottom w:val="none" w:sz="0" w:space="0" w:color="auto"/>
                    <w:right w:val="none" w:sz="0" w:space="0" w:color="auto"/>
                  </w:divBdr>
                </w:div>
                <w:div w:id="1289">
                  <w:marLeft w:val="0"/>
                  <w:marRight w:val="0"/>
                  <w:marTop w:val="0"/>
                  <w:marBottom w:val="0"/>
                  <w:divBdr>
                    <w:top w:val="none" w:sz="0" w:space="0" w:color="auto"/>
                    <w:left w:val="none" w:sz="0" w:space="0" w:color="auto"/>
                    <w:bottom w:val="none" w:sz="0" w:space="0" w:color="auto"/>
                    <w:right w:val="none" w:sz="0" w:space="0" w:color="auto"/>
                  </w:divBdr>
                </w:div>
                <w:div w:id="1300">
                  <w:marLeft w:val="0"/>
                  <w:marRight w:val="0"/>
                  <w:marTop w:val="0"/>
                  <w:marBottom w:val="0"/>
                  <w:divBdr>
                    <w:top w:val="none" w:sz="0" w:space="0" w:color="auto"/>
                    <w:left w:val="none" w:sz="0" w:space="0" w:color="auto"/>
                    <w:bottom w:val="none" w:sz="0" w:space="0" w:color="auto"/>
                    <w:right w:val="none" w:sz="0" w:space="0" w:color="auto"/>
                  </w:divBdr>
                </w:div>
                <w:div w:id="1301">
                  <w:marLeft w:val="0"/>
                  <w:marRight w:val="0"/>
                  <w:marTop w:val="0"/>
                  <w:marBottom w:val="0"/>
                  <w:divBdr>
                    <w:top w:val="none" w:sz="0" w:space="0" w:color="auto"/>
                    <w:left w:val="none" w:sz="0" w:space="0" w:color="auto"/>
                    <w:bottom w:val="none" w:sz="0" w:space="0" w:color="auto"/>
                    <w:right w:val="none" w:sz="0" w:space="0" w:color="auto"/>
                  </w:divBdr>
                </w:div>
                <w:div w:id="1306">
                  <w:marLeft w:val="0"/>
                  <w:marRight w:val="0"/>
                  <w:marTop w:val="0"/>
                  <w:marBottom w:val="0"/>
                  <w:divBdr>
                    <w:top w:val="none" w:sz="0" w:space="0" w:color="auto"/>
                    <w:left w:val="none" w:sz="0" w:space="0" w:color="auto"/>
                    <w:bottom w:val="none" w:sz="0" w:space="0" w:color="auto"/>
                    <w:right w:val="none" w:sz="0" w:space="0" w:color="auto"/>
                  </w:divBdr>
                </w:div>
                <w:div w:id="1311">
                  <w:marLeft w:val="0"/>
                  <w:marRight w:val="0"/>
                  <w:marTop w:val="0"/>
                  <w:marBottom w:val="0"/>
                  <w:divBdr>
                    <w:top w:val="none" w:sz="0" w:space="0" w:color="auto"/>
                    <w:left w:val="none" w:sz="0" w:space="0" w:color="auto"/>
                    <w:bottom w:val="none" w:sz="0" w:space="0" w:color="auto"/>
                    <w:right w:val="none" w:sz="0" w:space="0" w:color="auto"/>
                  </w:divBdr>
                </w:div>
                <w:div w:id="1326">
                  <w:marLeft w:val="0"/>
                  <w:marRight w:val="0"/>
                  <w:marTop w:val="0"/>
                  <w:marBottom w:val="0"/>
                  <w:divBdr>
                    <w:top w:val="none" w:sz="0" w:space="0" w:color="auto"/>
                    <w:left w:val="none" w:sz="0" w:space="0" w:color="auto"/>
                    <w:bottom w:val="none" w:sz="0" w:space="0" w:color="auto"/>
                    <w:right w:val="none" w:sz="0" w:space="0" w:color="auto"/>
                  </w:divBdr>
                </w:div>
                <w:div w:id="1334">
                  <w:marLeft w:val="0"/>
                  <w:marRight w:val="0"/>
                  <w:marTop w:val="0"/>
                  <w:marBottom w:val="0"/>
                  <w:divBdr>
                    <w:top w:val="none" w:sz="0" w:space="0" w:color="auto"/>
                    <w:left w:val="none" w:sz="0" w:space="0" w:color="auto"/>
                    <w:bottom w:val="none" w:sz="0" w:space="0" w:color="auto"/>
                    <w:right w:val="none" w:sz="0" w:space="0" w:color="auto"/>
                  </w:divBdr>
                </w:div>
                <w:div w:id="1364">
                  <w:marLeft w:val="0"/>
                  <w:marRight w:val="0"/>
                  <w:marTop w:val="0"/>
                  <w:marBottom w:val="0"/>
                  <w:divBdr>
                    <w:top w:val="none" w:sz="0" w:space="0" w:color="auto"/>
                    <w:left w:val="none" w:sz="0" w:space="0" w:color="auto"/>
                    <w:bottom w:val="none" w:sz="0" w:space="0" w:color="auto"/>
                    <w:right w:val="none" w:sz="0" w:space="0" w:color="auto"/>
                  </w:divBdr>
                </w:div>
                <w:div w:id="1366">
                  <w:marLeft w:val="0"/>
                  <w:marRight w:val="0"/>
                  <w:marTop w:val="0"/>
                  <w:marBottom w:val="0"/>
                  <w:divBdr>
                    <w:top w:val="none" w:sz="0" w:space="0" w:color="auto"/>
                    <w:left w:val="none" w:sz="0" w:space="0" w:color="auto"/>
                    <w:bottom w:val="none" w:sz="0" w:space="0" w:color="auto"/>
                    <w:right w:val="none" w:sz="0" w:space="0" w:color="auto"/>
                  </w:divBdr>
                </w:div>
                <w:div w:id="1371">
                  <w:marLeft w:val="0"/>
                  <w:marRight w:val="0"/>
                  <w:marTop w:val="0"/>
                  <w:marBottom w:val="0"/>
                  <w:divBdr>
                    <w:top w:val="none" w:sz="0" w:space="0" w:color="auto"/>
                    <w:left w:val="none" w:sz="0" w:space="0" w:color="auto"/>
                    <w:bottom w:val="none" w:sz="0" w:space="0" w:color="auto"/>
                    <w:right w:val="none" w:sz="0" w:space="0" w:color="auto"/>
                  </w:divBdr>
                </w:div>
                <w:div w:id="1378">
                  <w:marLeft w:val="0"/>
                  <w:marRight w:val="0"/>
                  <w:marTop w:val="0"/>
                  <w:marBottom w:val="0"/>
                  <w:divBdr>
                    <w:top w:val="none" w:sz="0" w:space="0" w:color="auto"/>
                    <w:left w:val="none" w:sz="0" w:space="0" w:color="auto"/>
                    <w:bottom w:val="none" w:sz="0" w:space="0" w:color="auto"/>
                    <w:right w:val="none" w:sz="0" w:space="0" w:color="auto"/>
                  </w:divBdr>
                </w:div>
                <w:div w:id="1383">
                  <w:marLeft w:val="0"/>
                  <w:marRight w:val="0"/>
                  <w:marTop w:val="0"/>
                  <w:marBottom w:val="0"/>
                  <w:divBdr>
                    <w:top w:val="none" w:sz="0" w:space="0" w:color="auto"/>
                    <w:left w:val="none" w:sz="0" w:space="0" w:color="auto"/>
                    <w:bottom w:val="none" w:sz="0" w:space="0" w:color="auto"/>
                    <w:right w:val="none" w:sz="0" w:space="0" w:color="auto"/>
                  </w:divBdr>
                </w:div>
                <w:div w:id="1388">
                  <w:marLeft w:val="0"/>
                  <w:marRight w:val="0"/>
                  <w:marTop w:val="0"/>
                  <w:marBottom w:val="0"/>
                  <w:divBdr>
                    <w:top w:val="none" w:sz="0" w:space="0" w:color="auto"/>
                    <w:left w:val="none" w:sz="0" w:space="0" w:color="auto"/>
                    <w:bottom w:val="none" w:sz="0" w:space="0" w:color="auto"/>
                    <w:right w:val="none" w:sz="0" w:space="0" w:color="auto"/>
                  </w:divBdr>
                </w:div>
                <w:div w:id="1389">
                  <w:marLeft w:val="0"/>
                  <w:marRight w:val="0"/>
                  <w:marTop w:val="0"/>
                  <w:marBottom w:val="0"/>
                  <w:divBdr>
                    <w:top w:val="none" w:sz="0" w:space="0" w:color="auto"/>
                    <w:left w:val="none" w:sz="0" w:space="0" w:color="auto"/>
                    <w:bottom w:val="none" w:sz="0" w:space="0" w:color="auto"/>
                    <w:right w:val="none" w:sz="0" w:space="0" w:color="auto"/>
                  </w:divBdr>
                </w:div>
                <w:div w:id="1414">
                  <w:marLeft w:val="0"/>
                  <w:marRight w:val="0"/>
                  <w:marTop w:val="0"/>
                  <w:marBottom w:val="0"/>
                  <w:divBdr>
                    <w:top w:val="none" w:sz="0" w:space="0" w:color="auto"/>
                    <w:left w:val="none" w:sz="0" w:space="0" w:color="auto"/>
                    <w:bottom w:val="none" w:sz="0" w:space="0" w:color="auto"/>
                    <w:right w:val="none" w:sz="0" w:space="0" w:color="auto"/>
                  </w:divBdr>
                </w:div>
                <w:div w:id="1425">
                  <w:marLeft w:val="0"/>
                  <w:marRight w:val="0"/>
                  <w:marTop w:val="0"/>
                  <w:marBottom w:val="0"/>
                  <w:divBdr>
                    <w:top w:val="none" w:sz="0" w:space="0" w:color="auto"/>
                    <w:left w:val="none" w:sz="0" w:space="0" w:color="auto"/>
                    <w:bottom w:val="none" w:sz="0" w:space="0" w:color="auto"/>
                    <w:right w:val="none" w:sz="0" w:space="0" w:color="auto"/>
                  </w:divBdr>
                </w:div>
                <w:div w:id="1433">
                  <w:marLeft w:val="0"/>
                  <w:marRight w:val="0"/>
                  <w:marTop w:val="0"/>
                  <w:marBottom w:val="0"/>
                  <w:divBdr>
                    <w:top w:val="none" w:sz="0" w:space="0" w:color="auto"/>
                    <w:left w:val="none" w:sz="0" w:space="0" w:color="auto"/>
                    <w:bottom w:val="none" w:sz="0" w:space="0" w:color="auto"/>
                    <w:right w:val="none" w:sz="0" w:space="0" w:color="auto"/>
                  </w:divBdr>
                </w:div>
                <w:div w:id="1434">
                  <w:marLeft w:val="0"/>
                  <w:marRight w:val="0"/>
                  <w:marTop w:val="0"/>
                  <w:marBottom w:val="0"/>
                  <w:divBdr>
                    <w:top w:val="none" w:sz="0" w:space="0" w:color="auto"/>
                    <w:left w:val="none" w:sz="0" w:space="0" w:color="auto"/>
                    <w:bottom w:val="none" w:sz="0" w:space="0" w:color="auto"/>
                    <w:right w:val="none" w:sz="0" w:space="0" w:color="auto"/>
                  </w:divBdr>
                </w:div>
                <w:div w:id="1443">
                  <w:marLeft w:val="0"/>
                  <w:marRight w:val="0"/>
                  <w:marTop w:val="0"/>
                  <w:marBottom w:val="0"/>
                  <w:divBdr>
                    <w:top w:val="none" w:sz="0" w:space="0" w:color="auto"/>
                    <w:left w:val="none" w:sz="0" w:space="0" w:color="auto"/>
                    <w:bottom w:val="none" w:sz="0" w:space="0" w:color="auto"/>
                    <w:right w:val="none" w:sz="0" w:space="0" w:color="auto"/>
                  </w:divBdr>
                </w:div>
                <w:div w:id="1447">
                  <w:marLeft w:val="0"/>
                  <w:marRight w:val="0"/>
                  <w:marTop w:val="0"/>
                  <w:marBottom w:val="0"/>
                  <w:divBdr>
                    <w:top w:val="none" w:sz="0" w:space="0" w:color="auto"/>
                    <w:left w:val="none" w:sz="0" w:space="0" w:color="auto"/>
                    <w:bottom w:val="none" w:sz="0" w:space="0" w:color="auto"/>
                    <w:right w:val="none" w:sz="0" w:space="0" w:color="auto"/>
                  </w:divBdr>
                </w:div>
                <w:div w:id="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9">
          <w:marLeft w:val="0"/>
          <w:marRight w:val="0"/>
          <w:marTop w:val="0"/>
          <w:marBottom w:val="0"/>
          <w:divBdr>
            <w:top w:val="none" w:sz="0" w:space="0" w:color="auto"/>
            <w:left w:val="none" w:sz="0" w:space="0" w:color="auto"/>
            <w:bottom w:val="none" w:sz="0" w:space="0" w:color="auto"/>
            <w:right w:val="none" w:sz="0" w:space="0" w:color="auto"/>
          </w:divBdr>
        </w:div>
        <w:div w:id="581">
          <w:marLeft w:val="0"/>
          <w:marRight w:val="0"/>
          <w:marTop w:val="0"/>
          <w:marBottom w:val="0"/>
          <w:divBdr>
            <w:top w:val="none" w:sz="0" w:space="0" w:color="auto"/>
            <w:left w:val="none" w:sz="0" w:space="0" w:color="auto"/>
            <w:bottom w:val="none" w:sz="0" w:space="0" w:color="auto"/>
            <w:right w:val="none" w:sz="0" w:space="0" w:color="auto"/>
          </w:divBdr>
        </w:div>
        <w:div w:id="583">
          <w:marLeft w:val="0"/>
          <w:marRight w:val="0"/>
          <w:marTop w:val="0"/>
          <w:marBottom w:val="0"/>
          <w:divBdr>
            <w:top w:val="none" w:sz="0" w:space="0" w:color="auto"/>
            <w:left w:val="none" w:sz="0" w:space="0" w:color="auto"/>
            <w:bottom w:val="none" w:sz="0" w:space="0" w:color="auto"/>
            <w:right w:val="none" w:sz="0" w:space="0" w:color="auto"/>
          </w:divBdr>
        </w:div>
        <w:div w:id="598">
          <w:marLeft w:val="0"/>
          <w:marRight w:val="0"/>
          <w:marTop w:val="0"/>
          <w:marBottom w:val="0"/>
          <w:divBdr>
            <w:top w:val="none" w:sz="0" w:space="0" w:color="auto"/>
            <w:left w:val="none" w:sz="0" w:space="0" w:color="auto"/>
            <w:bottom w:val="none" w:sz="0" w:space="0" w:color="auto"/>
            <w:right w:val="none" w:sz="0" w:space="0" w:color="auto"/>
          </w:divBdr>
        </w:div>
        <w:div w:id="615">
          <w:marLeft w:val="0"/>
          <w:marRight w:val="0"/>
          <w:marTop w:val="0"/>
          <w:marBottom w:val="0"/>
          <w:divBdr>
            <w:top w:val="none" w:sz="0" w:space="0" w:color="auto"/>
            <w:left w:val="none" w:sz="0" w:space="0" w:color="auto"/>
            <w:bottom w:val="none" w:sz="0" w:space="0" w:color="auto"/>
            <w:right w:val="none" w:sz="0" w:space="0" w:color="auto"/>
          </w:divBdr>
        </w:div>
        <w:div w:id="616">
          <w:marLeft w:val="0"/>
          <w:marRight w:val="0"/>
          <w:marTop w:val="0"/>
          <w:marBottom w:val="0"/>
          <w:divBdr>
            <w:top w:val="none" w:sz="0" w:space="0" w:color="auto"/>
            <w:left w:val="none" w:sz="0" w:space="0" w:color="auto"/>
            <w:bottom w:val="none" w:sz="0" w:space="0" w:color="auto"/>
            <w:right w:val="none" w:sz="0" w:space="0" w:color="auto"/>
          </w:divBdr>
        </w:div>
        <w:div w:id="622">
          <w:marLeft w:val="0"/>
          <w:marRight w:val="0"/>
          <w:marTop w:val="0"/>
          <w:marBottom w:val="0"/>
          <w:divBdr>
            <w:top w:val="none" w:sz="0" w:space="0" w:color="auto"/>
            <w:left w:val="none" w:sz="0" w:space="0" w:color="auto"/>
            <w:bottom w:val="none" w:sz="0" w:space="0" w:color="auto"/>
            <w:right w:val="none" w:sz="0" w:space="0" w:color="auto"/>
          </w:divBdr>
        </w:div>
        <w:div w:id="624">
          <w:marLeft w:val="0"/>
          <w:marRight w:val="0"/>
          <w:marTop w:val="0"/>
          <w:marBottom w:val="0"/>
          <w:divBdr>
            <w:top w:val="none" w:sz="0" w:space="0" w:color="auto"/>
            <w:left w:val="none" w:sz="0" w:space="0" w:color="auto"/>
            <w:bottom w:val="none" w:sz="0" w:space="0" w:color="auto"/>
            <w:right w:val="none" w:sz="0" w:space="0" w:color="auto"/>
          </w:divBdr>
        </w:div>
        <w:div w:id="633">
          <w:marLeft w:val="0"/>
          <w:marRight w:val="0"/>
          <w:marTop w:val="0"/>
          <w:marBottom w:val="0"/>
          <w:divBdr>
            <w:top w:val="none" w:sz="0" w:space="0" w:color="auto"/>
            <w:left w:val="none" w:sz="0" w:space="0" w:color="auto"/>
            <w:bottom w:val="none" w:sz="0" w:space="0" w:color="auto"/>
            <w:right w:val="none" w:sz="0" w:space="0" w:color="auto"/>
          </w:divBdr>
        </w:div>
        <w:div w:id="652">
          <w:marLeft w:val="0"/>
          <w:marRight w:val="0"/>
          <w:marTop w:val="0"/>
          <w:marBottom w:val="0"/>
          <w:divBdr>
            <w:top w:val="none" w:sz="0" w:space="0" w:color="auto"/>
            <w:left w:val="none" w:sz="0" w:space="0" w:color="auto"/>
            <w:bottom w:val="none" w:sz="0" w:space="0" w:color="auto"/>
            <w:right w:val="none" w:sz="0" w:space="0" w:color="auto"/>
          </w:divBdr>
        </w:div>
        <w:div w:id="654">
          <w:marLeft w:val="0"/>
          <w:marRight w:val="0"/>
          <w:marTop w:val="0"/>
          <w:marBottom w:val="0"/>
          <w:divBdr>
            <w:top w:val="none" w:sz="0" w:space="0" w:color="auto"/>
            <w:left w:val="none" w:sz="0" w:space="0" w:color="auto"/>
            <w:bottom w:val="none" w:sz="0" w:space="0" w:color="auto"/>
            <w:right w:val="none" w:sz="0" w:space="0" w:color="auto"/>
          </w:divBdr>
        </w:div>
        <w:div w:id="678">
          <w:marLeft w:val="0"/>
          <w:marRight w:val="0"/>
          <w:marTop w:val="0"/>
          <w:marBottom w:val="0"/>
          <w:divBdr>
            <w:top w:val="none" w:sz="0" w:space="0" w:color="auto"/>
            <w:left w:val="none" w:sz="0" w:space="0" w:color="auto"/>
            <w:bottom w:val="none" w:sz="0" w:space="0" w:color="auto"/>
            <w:right w:val="none" w:sz="0" w:space="0" w:color="auto"/>
          </w:divBdr>
        </w:div>
        <w:div w:id="687">
          <w:marLeft w:val="0"/>
          <w:marRight w:val="0"/>
          <w:marTop w:val="0"/>
          <w:marBottom w:val="0"/>
          <w:divBdr>
            <w:top w:val="none" w:sz="0" w:space="0" w:color="auto"/>
            <w:left w:val="none" w:sz="0" w:space="0" w:color="auto"/>
            <w:bottom w:val="none" w:sz="0" w:space="0" w:color="auto"/>
            <w:right w:val="none" w:sz="0" w:space="0" w:color="auto"/>
          </w:divBdr>
        </w:div>
        <w:div w:id="690">
          <w:marLeft w:val="0"/>
          <w:marRight w:val="0"/>
          <w:marTop w:val="0"/>
          <w:marBottom w:val="0"/>
          <w:divBdr>
            <w:top w:val="none" w:sz="0" w:space="0" w:color="auto"/>
            <w:left w:val="none" w:sz="0" w:space="0" w:color="auto"/>
            <w:bottom w:val="none" w:sz="0" w:space="0" w:color="auto"/>
            <w:right w:val="none" w:sz="0" w:space="0" w:color="auto"/>
          </w:divBdr>
        </w:div>
        <w:div w:id="713">
          <w:marLeft w:val="0"/>
          <w:marRight w:val="0"/>
          <w:marTop w:val="0"/>
          <w:marBottom w:val="0"/>
          <w:divBdr>
            <w:top w:val="none" w:sz="0" w:space="0" w:color="auto"/>
            <w:left w:val="none" w:sz="0" w:space="0" w:color="auto"/>
            <w:bottom w:val="none" w:sz="0" w:space="0" w:color="auto"/>
            <w:right w:val="none" w:sz="0" w:space="0" w:color="auto"/>
          </w:divBdr>
        </w:div>
        <w:div w:id="715">
          <w:marLeft w:val="0"/>
          <w:marRight w:val="0"/>
          <w:marTop w:val="0"/>
          <w:marBottom w:val="0"/>
          <w:divBdr>
            <w:top w:val="none" w:sz="0" w:space="0" w:color="auto"/>
            <w:left w:val="none" w:sz="0" w:space="0" w:color="auto"/>
            <w:bottom w:val="none" w:sz="0" w:space="0" w:color="auto"/>
            <w:right w:val="none" w:sz="0" w:space="0" w:color="auto"/>
          </w:divBdr>
        </w:div>
        <w:div w:id="729">
          <w:marLeft w:val="0"/>
          <w:marRight w:val="0"/>
          <w:marTop w:val="0"/>
          <w:marBottom w:val="0"/>
          <w:divBdr>
            <w:top w:val="none" w:sz="0" w:space="0" w:color="auto"/>
            <w:left w:val="none" w:sz="0" w:space="0" w:color="auto"/>
            <w:bottom w:val="none" w:sz="0" w:space="0" w:color="auto"/>
            <w:right w:val="none" w:sz="0" w:space="0" w:color="auto"/>
          </w:divBdr>
        </w:div>
        <w:div w:id="738">
          <w:marLeft w:val="0"/>
          <w:marRight w:val="0"/>
          <w:marTop w:val="0"/>
          <w:marBottom w:val="0"/>
          <w:divBdr>
            <w:top w:val="none" w:sz="0" w:space="0" w:color="auto"/>
            <w:left w:val="none" w:sz="0" w:space="0" w:color="auto"/>
            <w:bottom w:val="none" w:sz="0" w:space="0" w:color="auto"/>
            <w:right w:val="none" w:sz="0" w:space="0" w:color="auto"/>
          </w:divBdr>
        </w:div>
        <w:div w:id="748">
          <w:marLeft w:val="0"/>
          <w:marRight w:val="0"/>
          <w:marTop w:val="0"/>
          <w:marBottom w:val="0"/>
          <w:divBdr>
            <w:top w:val="none" w:sz="0" w:space="0" w:color="auto"/>
            <w:left w:val="none" w:sz="0" w:space="0" w:color="auto"/>
            <w:bottom w:val="none" w:sz="0" w:space="0" w:color="auto"/>
            <w:right w:val="none" w:sz="0" w:space="0" w:color="auto"/>
          </w:divBdr>
        </w:div>
        <w:div w:id="765">
          <w:marLeft w:val="0"/>
          <w:marRight w:val="0"/>
          <w:marTop w:val="0"/>
          <w:marBottom w:val="0"/>
          <w:divBdr>
            <w:top w:val="none" w:sz="0" w:space="0" w:color="auto"/>
            <w:left w:val="none" w:sz="0" w:space="0" w:color="auto"/>
            <w:bottom w:val="none" w:sz="0" w:space="0" w:color="auto"/>
            <w:right w:val="none" w:sz="0" w:space="0" w:color="auto"/>
          </w:divBdr>
        </w:div>
        <w:div w:id="773">
          <w:marLeft w:val="0"/>
          <w:marRight w:val="0"/>
          <w:marTop w:val="0"/>
          <w:marBottom w:val="0"/>
          <w:divBdr>
            <w:top w:val="none" w:sz="0" w:space="0" w:color="auto"/>
            <w:left w:val="none" w:sz="0" w:space="0" w:color="auto"/>
            <w:bottom w:val="none" w:sz="0" w:space="0" w:color="auto"/>
            <w:right w:val="none" w:sz="0" w:space="0" w:color="auto"/>
          </w:divBdr>
        </w:div>
        <w:div w:id="775">
          <w:marLeft w:val="0"/>
          <w:marRight w:val="0"/>
          <w:marTop w:val="0"/>
          <w:marBottom w:val="0"/>
          <w:divBdr>
            <w:top w:val="none" w:sz="0" w:space="0" w:color="auto"/>
            <w:left w:val="none" w:sz="0" w:space="0" w:color="auto"/>
            <w:bottom w:val="none" w:sz="0" w:space="0" w:color="auto"/>
            <w:right w:val="none" w:sz="0" w:space="0" w:color="auto"/>
          </w:divBdr>
        </w:div>
        <w:div w:id="788">
          <w:marLeft w:val="0"/>
          <w:marRight w:val="0"/>
          <w:marTop w:val="0"/>
          <w:marBottom w:val="0"/>
          <w:divBdr>
            <w:top w:val="none" w:sz="0" w:space="0" w:color="auto"/>
            <w:left w:val="none" w:sz="0" w:space="0" w:color="auto"/>
            <w:bottom w:val="none" w:sz="0" w:space="0" w:color="auto"/>
            <w:right w:val="none" w:sz="0" w:space="0" w:color="auto"/>
          </w:divBdr>
        </w:div>
        <w:div w:id="796">
          <w:marLeft w:val="0"/>
          <w:marRight w:val="0"/>
          <w:marTop w:val="0"/>
          <w:marBottom w:val="0"/>
          <w:divBdr>
            <w:top w:val="none" w:sz="0" w:space="0" w:color="auto"/>
            <w:left w:val="none" w:sz="0" w:space="0" w:color="auto"/>
            <w:bottom w:val="none" w:sz="0" w:space="0" w:color="auto"/>
            <w:right w:val="none" w:sz="0" w:space="0" w:color="auto"/>
          </w:divBdr>
        </w:div>
        <w:div w:id="798">
          <w:marLeft w:val="0"/>
          <w:marRight w:val="0"/>
          <w:marTop w:val="0"/>
          <w:marBottom w:val="0"/>
          <w:divBdr>
            <w:top w:val="none" w:sz="0" w:space="0" w:color="auto"/>
            <w:left w:val="none" w:sz="0" w:space="0" w:color="auto"/>
            <w:bottom w:val="none" w:sz="0" w:space="0" w:color="auto"/>
            <w:right w:val="none" w:sz="0" w:space="0" w:color="auto"/>
          </w:divBdr>
        </w:div>
        <w:div w:id="802">
          <w:marLeft w:val="0"/>
          <w:marRight w:val="0"/>
          <w:marTop w:val="0"/>
          <w:marBottom w:val="0"/>
          <w:divBdr>
            <w:top w:val="none" w:sz="0" w:space="0" w:color="auto"/>
            <w:left w:val="none" w:sz="0" w:space="0" w:color="auto"/>
            <w:bottom w:val="none" w:sz="0" w:space="0" w:color="auto"/>
            <w:right w:val="none" w:sz="0" w:space="0" w:color="auto"/>
          </w:divBdr>
        </w:div>
        <w:div w:id="810">
          <w:marLeft w:val="0"/>
          <w:marRight w:val="0"/>
          <w:marTop w:val="0"/>
          <w:marBottom w:val="0"/>
          <w:divBdr>
            <w:top w:val="none" w:sz="0" w:space="0" w:color="auto"/>
            <w:left w:val="none" w:sz="0" w:space="0" w:color="auto"/>
            <w:bottom w:val="none" w:sz="0" w:space="0" w:color="auto"/>
            <w:right w:val="none" w:sz="0" w:space="0" w:color="auto"/>
          </w:divBdr>
        </w:div>
        <w:div w:id="814">
          <w:marLeft w:val="0"/>
          <w:marRight w:val="0"/>
          <w:marTop w:val="0"/>
          <w:marBottom w:val="0"/>
          <w:divBdr>
            <w:top w:val="none" w:sz="0" w:space="0" w:color="auto"/>
            <w:left w:val="none" w:sz="0" w:space="0" w:color="auto"/>
            <w:bottom w:val="none" w:sz="0" w:space="0" w:color="auto"/>
            <w:right w:val="none" w:sz="0" w:space="0" w:color="auto"/>
          </w:divBdr>
        </w:div>
        <w:div w:id="818">
          <w:marLeft w:val="0"/>
          <w:marRight w:val="0"/>
          <w:marTop w:val="0"/>
          <w:marBottom w:val="0"/>
          <w:divBdr>
            <w:top w:val="none" w:sz="0" w:space="0" w:color="auto"/>
            <w:left w:val="none" w:sz="0" w:space="0" w:color="auto"/>
            <w:bottom w:val="none" w:sz="0" w:space="0" w:color="auto"/>
            <w:right w:val="none" w:sz="0" w:space="0" w:color="auto"/>
          </w:divBdr>
        </w:div>
        <w:div w:id="820">
          <w:marLeft w:val="0"/>
          <w:marRight w:val="0"/>
          <w:marTop w:val="0"/>
          <w:marBottom w:val="0"/>
          <w:divBdr>
            <w:top w:val="none" w:sz="0" w:space="0" w:color="auto"/>
            <w:left w:val="none" w:sz="0" w:space="0" w:color="auto"/>
            <w:bottom w:val="none" w:sz="0" w:space="0" w:color="auto"/>
            <w:right w:val="none" w:sz="0" w:space="0" w:color="auto"/>
          </w:divBdr>
        </w:div>
        <w:div w:id="829">
          <w:marLeft w:val="0"/>
          <w:marRight w:val="0"/>
          <w:marTop w:val="0"/>
          <w:marBottom w:val="0"/>
          <w:divBdr>
            <w:top w:val="none" w:sz="0" w:space="0" w:color="auto"/>
            <w:left w:val="none" w:sz="0" w:space="0" w:color="auto"/>
            <w:bottom w:val="none" w:sz="0" w:space="0" w:color="auto"/>
            <w:right w:val="none" w:sz="0" w:space="0" w:color="auto"/>
          </w:divBdr>
        </w:div>
        <w:div w:id="831">
          <w:marLeft w:val="0"/>
          <w:marRight w:val="0"/>
          <w:marTop w:val="0"/>
          <w:marBottom w:val="0"/>
          <w:divBdr>
            <w:top w:val="none" w:sz="0" w:space="0" w:color="auto"/>
            <w:left w:val="none" w:sz="0" w:space="0" w:color="auto"/>
            <w:bottom w:val="none" w:sz="0" w:space="0" w:color="auto"/>
            <w:right w:val="none" w:sz="0" w:space="0" w:color="auto"/>
          </w:divBdr>
          <w:divsChild>
            <w:div w:id="1248">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01">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65">
                  <w:marLeft w:val="0"/>
                  <w:marRight w:val="0"/>
                  <w:marTop w:val="0"/>
                  <w:marBottom w:val="0"/>
                  <w:divBdr>
                    <w:top w:val="none" w:sz="0" w:space="0" w:color="auto"/>
                    <w:left w:val="none" w:sz="0" w:space="0" w:color="auto"/>
                    <w:bottom w:val="none" w:sz="0" w:space="0" w:color="auto"/>
                    <w:right w:val="none" w:sz="0" w:space="0" w:color="auto"/>
                  </w:divBdr>
                </w:div>
                <w:div w:id="590">
                  <w:marLeft w:val="0"/>
                  <w:marRight w:val="0"/>
                  <w:marTop w:val="0"/>
                  <w:marBottom w:val="0"/>
                  <w:divBdr>
                    <w:top w:val="none" w:sz="0" w:space="0" w:color="auto"/>
                    <w:left w:val="none" w:sz="0" w:space="0" w:color="auto"/>
                    <w:bottom w:val="none" w:sz="0" w:space="0" w:color="auto"/>
                    <w:right w:val="none" w:sz="0" w:space="0" w:color="auto"/>
                  </w:divBdr>
                </w:div>
                <w:div w:id="613">
                  <w:marLeft w:val="0"/>
                  <w:marRight w:val="0"/>
                  <w:marTop w:val="0"/>
                  <w:marBottom w:val="0"/>
                  <w:divBdr>
                    <w:top w:val="none" w:sz="0" w:space="0" w:color="auto"/>
                    <w:left w:val="none" w:sz="0" w:space="0" w:color="auto"/>
                    <w:bottom w:val="none" w:sz="0" w:space="0" w:color="auto"/>
                    <w:right w:val="none" w:sz="0" w:space="0" w:color="auto"/>
                  </w:divBdr>
                </w:div>
                <w:div w:id="629">
                  <w:marLeft w:val="0"/>
                  <w:marRight w:val="0"/>
                  <w:marTop w:val="0"/>
                  <w:marBottom w:val="0"/>
                  <w:divBdr>
                    <w:top w:val="none" w:sz="0" w:space="0" w:color="auto"/>
                    <w:left w:val="none" w:sz="0" w:space="0" w:color="auto"/>
                    <w:bottom w:val="none" w:sz="0" w:space="0" w:color="auto"/>
                    <w:right w:val="none" w:sz="0" w:space="0" w:color="auto"/>
                  </w:divBdr>
                </w:div>
                <w:div w:id="630">
                  <w:marLeft w:val="0"/>
                  <w:marRight w:val="0"/>
                  <w:marTop w:val="0"/>
                  <w:marBottom w:val="0"/>
                  <w:divBdr>
                    <w:top w:val="none" w:sz="0" w:space="0" w:color="auto"/>
                    <w:left w:val="none" w:sz="0" w:space="0" w:color="auto"/>
                    <w:bottom w:val="none" w:sz="0" w:space="0" w:color="auto"/>
                    <w:right w:val="none" w:sz="0" w:space="0" w:color="auto"/>
                  </w:divBdr>
                </w:div>
                <w:div w:id="686">
                  <w:marLeft w:val="0"/>
                  <w:marRight w:val="0"/>
                  <w:marTop w:val="0"/>
                  <w:marBottom w:val="0"/>
                  <w:divBdr>
                    <w:top w:val="none" w:sz="0" w:space="0" w:color="auto"/>
                    <w:left w:val="none" w:sz="0" w:space="0" w:color="auto"/>
                    <w:bottom w:val="none" w:sz="0" w:space="0" w:color="auto"/>
                    <w:right w:val="none" w:sz="0" w:space="0" w:color="auto"/>
                  </w:divBdr>
                </w:div>
                <w:div w:id="712">
                  <w:marLeft w:val="0"/>
                  <w:marRight w:val="0"/>
                  <w:marTop w:val="0"/>
                  <w:marBottom w:val="0"/>
                  <w:divBdr>
                    <w:top w:val="none" w:sz="0" w:space="0" w:color="auto"/>
                    <w:left w:val="none" w:sz="0" w:space="0" w:color="auto"/>
                    <w:bottom w:val="none" w:sz="0" w:space="0" w:color="auto"/>
                    <w:right w:val="none" w:sz="0" w:space="0" w:color="auto"/>
                  </w:divBdr>
                </w:div>
                <w:div w:id="721">
                  <w:marLeft w:val="0"/>
                  <w:marRight w:val="0"/>
                  <w:marTop w:val="0"/>
                  <w:marBottom w:val="0"/>
                  <w:divBdr>
                    <w:top w:val="none" w:sz="0" w:space="0" w:color="auto"/>
                    <w:left w:val="none" w:sz="0" w:space="0" w:color="auto"/>
                    <w:bottom w:val="none" w:sz="0" w:space="0" w:color="auto"/>
                    <w:right w:val="none" w:sz="0" w:space="0" w:color="auto"/>
                  </w:divBdr>
                </w:div>
                <w:div w:id="741">
                  <w:marLeft w:val="0"/>
                  <w:marRight w:val="0"/>
                  <w:marTop w:val="0"/>
                  <w:marBottom w:val="0"/>
                  <w:divBdr>
                    <w:top w:val="none" w:sz="0" w:space="0" w:color="auto"/>
                    <w:left w:val="none" w:sz="0" w:space="0" w:color="auto"/>
                    <w:bottom w:val="none" w:sz="0" w:space="0" w:color="auto"/>
                    <w:right w:val="none" w:sz="0" w:space="0" w:color="auto"/>
                  </w:divBdr>
                </w:div>
                <w:div w:id="746">
                  <w:marLeft w:val="0"/>
                  <w:marRight w:val="0"/>
                  <w:marTop w:val="0"/>
                  <w:marBottom w:val="0"/>
                  <w:divBdr>
                    <w:top w:val="none" w:sz="0" w:space="0" w:color="auto"/>
                    <w:left w:val="none" w:sz="0" w:space="0" w:color="auto"/>
                    <w:bottom w:val="none" w:sz="0" w:space="0" w:color="auto"/>
                    <w:right w:val="none" w:sz="0" w:space="0" w:color="auto"/>
                  </w:divBdr>
                </w:div>
                <w:div w:id="767">
                  <w:marLeft w:val="0"/>
                  <w:marRight w:val="0"/>
                  <w:marTop w:val="0"/>
                  <w:marBottom w:val="0"/>
                  <w:divBdr>
                    <w:top w:val="none" w:sz="0" w:space="0" w:color="auto"/>
                    <w:left w:val="none" w:sz="0" w:space="0" w:color="auto"/>
                    <w:bottom w:val="none" w:sz="0" w:space="0" w:color="auto"/>
                    <w:right w:val="none" w:sz="0" w:space="0" w:color="auto"/>
                  </w:divBdr>
                </w:div>
                <w:div w:id="790">
                  <w:marLeft w:val="0"/>
                  <w:marRight w:val="0"/>
                  <w:marTop w:val="0"/>
                  <w:marBottom w:val="0"/>
                  <w:divBdr>
                    <w:top w:val="none" w:sz="0" w:space="0" w:color="auto"/>
                    <w:left w:val="none" w:sz="0" w:space="0" w:color="auto"/>
                    <w:bottom w:val="none" w:sz="0" w:space="0" w:color="auto"/>
                    <w:right w:val="none" w:sz="0" w:space="0" w:color="auto"/>
                  </w:divBdr>
                </w:div>
                <w:div w:id="795">
                  <w:marLeft w:val="0"/>
                  <w:marRight w:val="0"/>
                  <w:marTop w:val="0"/>
                  <w:marBottom w:val="0"/>
                  <w:divBdr>
                    <w:top w:val="none" w:sz="0" w:space="0" w:color="auto"/>
                    <w:left w:val="none" w:sz="0" w:space="0" w:color="auto"/>
                    <w:bottom w:val="none" w:sz="0" w:space="0" w:color="auto"/>
                    <w:right w:val="none" w:sz="0" w:space="0" w:color="auto"/>
                  </w:divBdr>
                </w:div>
                <w:div w:id="801">
                  <w:marLeft w:val="0"/>
                  <w:marRight w:val="0"/>
                  <w:marTop w:val="0"/>
                  <w:marBottom w:val="0"/>
                  <w:divBdr>
                    <w:top w:val="none" w:sz="0" w:space="0" w:color="auto"/>
                    <w:left w:val="none" w:sz="0" w:space="0" w:color="auto"/>
                    <w:bottom w:val="none" w:sz="0" w:space="0" w:color="auto"/>
                    <w:right w:val="none" w:sz="0" w:space="0" w:color="auto"/>
                  </w:divBdr>
                </w:div>
                <w:div w:id="847">
                  <w:marLeft w:val="0"/>
                  <w:marRight w:val="0"/>
                  <w:marTop w:val="0"/>
                  <w:marBottom w:val="0"/>
                  <w:divBdr>
                    <w:top w:val="none" w:sz="0" w:space="0" w:color="auto"/>
                    <w:left w:val="none" w:sz="0" w:space="0" w:color="auto"/>
                    <w:bottom w:val="none" w:sz="0" w:space="0" w:color="auto"/>
                    <w:right w:val="none" w:sz="0" w:space="0" w:color="auto"/>
                  </w:divBdr>
                </w:div>
                <w:div w:id="849">
                  <w:marLeft w:val="0"/>
                  <w:marRight w:val="0"/>
                  <w:marTop w:val="0"/>
                  <w:marBottom w:val="0"/>
                  <w:divBdr>
                    <w:top w:val="none" w:sz="0" w:space="0" w:color="auto"/>
                    <w:left w:val="none" w:sz="0" w:space="0" w:color="auto"/>
                    <w:bottom w:val="none" w:sz="0" w:space="0" w:color="auto"/>
                    <w:right w:val="none" w:sz="0" w:space="0" w:color="auto"/>
                  </w:divBdr>
                </w:div>
                <w:div w:id="857">
                  <w:marLeft w:val="0"/>
                  <w:marRight w:val="0"/>
                  <w:marTop w:val="0"/>
                  <w:marBottom w:val="0"/>
                  <w:divBdr>
                    <w:top w:val="none" w:sz="0" w:space="0" w:color="auto"/>
                    <w:left w:val="none" w:sz="0" w:space="0" w:color="auto"/>
                    <w:bottom w:val="none" w:sz="0" w:space="0" w:color="auto"/>
                    <w:right w:val="none" w:sz="0" w:space="0" w:color="auto"/>
                  </w:divBdr>
                </w:div>
                <w:div w:id="871">
                  <w:marLeft w:val="0"/>
                  <w:marRight w:val="0"/>
                  <w:marTop w:val="0"/>
                  <w:marBottom w:val="0"/>
                  <w:divBdr>
                    <w:top w:val="none" w:sz="0" w:space="0" w:color="auto"/>
                    <w:left w:val="none" w:sz="0" w:space="0" w:color="auto"/>
                    <w:bottom w:val="none" w:sz="0" w:space="0" w:color="auto"/>
                    <w:right w:val="none" w:sz="0" w:space="0" w:color="auto"/>
                  </w:divBdr>
                </w:div>
                <w:div w:id="889">
                  <w:marLeft w:val="0"/>
                  <w:marRight w:val="0"/>
                  <w:marTop w:val="0"/>
                  <w:marBottom w:val="0"/>
                  <w:divBdr>
                    <w:top w:val="none" w:sz="0" w:space="0" w:color="auto"/>
                    <w:left w:val="none" w:sz="0" w:space="0" w:color="auto"/>
                    <w:bottom w:val="none" w:sz="0" w:space="0" w:color="auto"/>
                    <w:right w:val="none" w:sz="0" w:space="0" w:color="auto"/>
                  </w:divBdr>
                </w:div>
                <w:div w:id="901">
                  <w:marLeft w:val="0"/>
                  <w:marRight w:val="0"/>
                  <w:marTop w:val="0"/>
                  <w:marBottom w:val="0"/>
                  <w:divBdr>
                    <w:top w:val="none" w:sz="0" w:space="0" w:color="auto"/>
                    <w:left w:val="none" w:sz="0" w:space="0" w:color="auto"/>
                    <w:bottom w:val="none" w:sz="0" w:space="0" w:color="auto"/>
                    <w:right w:val="none" w:sz="0" w:space="0" w:color="auto"/>
                  </w:divBdr>
                </w:div>
                <w:div w:id="904">
                  <w:marLeft w:val="0"/>
                  <w:marRight w:val="0"/>
                  <w:marTop w:val="0"/>
                  <w:marBottom w:val="0"/>
                  <w:divBdr>
                    <w:top w:val="none" w:sz="0" w:space="0" w:color="auto"/>
                    <w:left w:val="none" w:sz="0" w:space="0" w:color="auto"/>
                    <w:bottom w:val="none" w:sz="0" w:space="0" w:color="auto"/>
                    <w:right w:val="none" w:sz="0" w:space="0" w:color="auto"/>
                  </w:divBdr>
                </w:div>
                <w:div w:id="923">
                  <w:marLeft w:val="0"/>
                  <w:marRight w:val="0"/>
                  <w:marTop w:val="0"/>
                  <w:marBottom w:val="0"/>
                  <w:divBdr>
                    <w:top w:val="none" w:sz="0" w:space="0" w:color="auto"/>
                    <w:left w:val="none" w:sz="0" w:space="0" w:color="auto"/>
                    <w:bottom w:val="none" w:sz="0" w:space="0" w:color="auto"/>
                    <w:right w:val="none" w:sz="0" w:space="0" w:color="auto"/>
                  </w:divBdr>
                </w:div>
                <w:div w:id="930">
                  <w:marLeft w:val="0"/>
                  <w:marRight w:val="0"/>
                  <w:marTop w:val="0"/>
                  <w:marBottom w:val="0"/>
                  <w:divBdr>
                    <w:top w:val="none" w:sz="0" w:space="0" w:color="auto"/>
                    <w:left w:val="none" w:sz="0" w:space="0" w:color="auto"/>
                    <w:bottom w:val="none" w:sz="0" w:space="0" w:color="auto"/>
                    <w:right w:val="none" w:sz="0" w:space="0" w:color="auto"/>
                  </w:divBdr>
                </w:div>
                <w:div w:id="939">
                  <w:marLeft w:val="0"/>
                  <w:marRight w:val="0"/>
                  <w:marTop w:val="0"/>
                  <w:marBottom w:val="0"/>
                  <w:divBdr>
                    <w:top w:val="none" w:sz="0" w:space="0" w:color="auto"/>
                    <w:left w:val="none" w:sz="0" w:space="0" w:color="auto"/>
                    <w:bottom w:val="none" w:sz="0" w:space="0" w:color="auto"/>
                    <w:right w:val="none" w:sz="0" w:space="0" w:color="auto"/>
                  </w:divBdr>
                </w:div>
                <w:div w:id="1024">
                  <w:marLeft w:val="0"/>
                  <w:marRight w:val="0"/>
                  <w:marTop w:val="0"/>
                  <w:marBottom w:val="0"/>
                  <w:divBdr>
                    <w:top w:val="none" w:sz="0" w:space="0" w:color="auto"/>
                    <w:left w:val="none" w:sz="0" w:space="0" w:color="auto"/>
                    <w:bottom w:val="none" w:sz="0" w:space="0" w:color="auto"/>
                    <w:right w:val="none" w:sz="0" w:space="0" w:color="auto"/>
                  </w:divBdr>
                </w:div>
                <w:div w:id="1029">
                  <w:marLeft w:val="0"/>
                  <w:marRight w:val="0"/>
                  <w:marTop w:val="0"/>
                  <w:marBottom w:val="0"/>
                  <w:divBdr>
                    <w:top w:val="none" w:sz="0" w:space="0" w:color="auto"/>
                    <w:left w:val="none" w:sz="0" w:space="0" w:color="auto"/>
                    <w:bottom w:val="none" w:sz="0" w:space="0" w:color="auto"/>
                    <w:right w:val="none" w:sz="0" w:space="0" w:color="auto"/>
                  </w:divBdr>
                </w:div>
                <w:div w:id="1031">
                  <w:marLeft w:val="0"/>
                  <w:marRight w:val="0"/>
                  <w:marTop w:val="0"/>
                  <w:marBottom w:val="0"/>
                  <w:divBdr>
                    <w:top w:val="none" w:sz="0" w:space="0" w:color="auto"/>
                    <w:left w:val="none" w:sz="0" w:space="0" w:color="auto"/>
                    <w:bottom w:val="none" w:sz="0" w:space="0" w:color="auto"/>
                    <w:right w:val="none" w:sz="0" w:space="0" w:color="auto"/>
                  </w:divBdr>
                </w:div>
                <w:div w:id="1032">
                  <w:marLeft w:val="0"/>
                  <w:marRight w:val="0"/>
                  <w:marTop w:val="0"/>
                  <w:marBottom w:val="0"/>
                  <w:divBdr>
                    <w:top w:val="none" w:sz="0" w:space="0" w:color="auto"/>
                    <w:left w:val="none" w:sz="0" w:space="0" w:color="auto"/>
                    <w:bottom w:val="none" w:sz="0" w:space="0" w:color="auto"/>
                    <w:right w:val="none" w:sz="0" w:space="0" w:color="auto"/>
                  </w:divBdr>
                </w:div>
                <w:div w:id="1034">
                  <w:marLeft w:val="0"/>
                  <w:marRight w:val="0"/>
                  <w:marTop w:val="0"/>
                  <w:marBottom w:val="0"/>
                  <w:divBdr>
                    <w:top w:val="none" w:sz="0" w:space="0" w:color="auto"/>
                    <w:left w:val="none" w:sz="0" w:space="0" w:color="auto"/>
                    <w:bottom w:val="none" w:sz="0" w:space="0" w:color="auto"/>
                    <w:right w:val="none" w:sz="0" w:space="0" w:color="auto"/>
                  </w:divBdr>
                </w:div>
                <w:div w:id="1123">
                  <w:marLeft w:val="0"/>
                  <w:marRight w:val="0"/>
                  <w:marTop w:val="0"/>
                  <w:marBottom w:val="0"/>
                  <w:divBdr>
                    <w:top w:val="none" w:sz="0" w:space="0" w:color="auto"/>
                    <w:left w:val="none" w:sz="0" w:space="0" w:color="auto"/>
                    <w:bottom w:val="none" w:sz="0" w:space="0" w:color="auto"/>
                    <w:right w:val="none" w:sz="0" w:space="0" w:color="auto"/>
                  </w:divBdr>
                </w:div>
                <w:div w:id="1134">
                  <w:marLeft w:val="0"/>
                  <w:marRight w:val="0"/>
                  <w:marTop w:val="0"/>
                  <w:marBottom w:val="0"/>
                  <w:divBdr>
                    <w:top w:val="none" w:sz="0" w:space="0" w:color="auto"/>
                    <w:left w:val="none" w:sz="0" w:space="0" w:color="auto"/>
                    <w:bottom w:val="none" w:sz="0" w:space="0" w:color="auto"/>
                    <w:right w:val="none" w:sz="0" w:space="0" w:color="auto"/>
                  </w:divBdr>
                </w:div>
                <w:div w:id="1137">
                  <w:marLeft w:val="0"/>
                  <w:marRight w:val="0"/>
                  <w:marTop w:val="0"/>
                  <w:marBottom w:val="0"/>
                  <w:divBdr>
                    <w:top w:val="none" w:sz="0" w:space="0" w:color="auto"/>
                    <w:left w:val="none" w:sz="0" w:space="0" w:color="auto"/>
                    <w:bottom w:val="none" w:sz="0" w:space="0" w:color="auto"/>
                    <w:right w:val="none" w:sz="0" w:space="0" w:color="auto"/>
                  </w:divBdr>
                </w:div>
                <w:div w:id="1142">
                  <w:marLeft w:val="0"/>
                  <w:marRight w:val="0"/>
                  <w:marTop w:val="0"/>
                  <w:marBottom w:val="0"/>
                  <w:divBdr>
                    <w:top w:val="none" w:sz="0" w:space="0" w:color="auto"/>
                    <w:left w:val="none" w:sz="0" w:space="0" w:color="auto"/>
                    <w:bottom w:val="none" w:sz="0" w:space="0" w:color="auto"/>
                    <w:right w:val="none" w:sz="0" w:space="0" w:color="auto"/>
                  </w:divBdr>
                </w:div>
                <w:div w:id="1177">
                  <w:marLeft w:val="0"/>
                  <w:marRight w:val="0"/>
                  <w:marTop w:val="0"/>
                  <w:marBottom w:val="0"/>
                  <w:divBdr>
                    <w:top w:val="none" w:sz="0" w:space="0" w:color="auto"/>
                    <w:left w:val="none" w:sz="0" w:space="0" w:color="auto"/>
                    <w:bottom w:val="none" w:sz="0" w:space="0" w:color="auto"/>
                    <w:right w:val="none" w:sz="0" w:space="0" w:color="auto"/>
                  </w:divBdr>
                </w:div>
                <w:div w:id="1180">
                  <w:marLeft w:val="0"/>
                  <w:marRight w:val="0"/>
                  <w:marTop w:val="0"/>
                  <w:marBottom w:val="0"/>
                  <w:divBdr>
                    <w:top w:val="none" w:sz="0" w:space="0" w:color="auto"/>
                    <w:left w:val="none" w:sz="0" w:space="0" w:color="auto"/>
                    <w:bottom w:val="none" w:sz="0" w:space="0" w:color="auto"/>
                    <w:right w:val="none" w:sz="0" w:space="0" w:color="auto"/>
                  </w:divBdr>
                </w:div>
                <w:div w:id="1255">
                  <w:marLeft w:val="0"/>
                  <w:marRight w:val="0"/>
                  <w:marTop w:val="0"/>
                  <w:marBottom w:val="0"/>
                  <w:divBdr>
                    <w:top w:val="none" w:sz="0" w:space="0" w:color="auto"/>
                    <w:left w:val="none" w:sz="0" w:space="0" w:color="auto"/>
                    <w:bottom w:val="none" w:sz="0" w:space="0" w:color="auto"/>
                    <w:right w:val="none" w:sz="0" w:space="0" w:color="auto"/>
                  </w:divBdr>
                </w:div>
                <w:div w:id="1297">
                  <w:marLeft w:val="0"/>
                  <w:marRight w:val="0"/>
                  <w:marTop w:val="0"/>
                  <w:marBottom w:val="0"/>
                  <w:divBdr>
                    <w:top w:val="none" w:sz="0" w:space="0" w:color="auto"/>
                    <w:left w:val="none" w:sz="0" w:space="0" w:color="auto"/>
                    <w:bottom w:val="none" w:sz="0" w:space="0" w:color="auto"/>
                    <w:right w:val="none" w:sz="0" w:space="0" w:color="auto"/>
                  </w:divBdr>
                </w:div>
                <w:div w:id="1310">
                  <w:marLeft w:val="0"/>
                  <w:marRight w:val="0"/>
                  <w:marTop w:val="0"/>
                  <w:marBottom w:val="0"/>
                  <w:divBdr>
                    <w:top w:val="none" w:sz="0" w:space="0" w:color="auto"/>
                    <w:left w:val="none" w:sz="0" w:space="0" w:color="auto"/>
                    <w:bottom w:val="none" w:sz="0" w:space="0" w:color="auto"/>
                    <w:right w:val="none" w:sz="0" w:space="0" w:color="auto"/>
                  </w:divBdr>
                </w:div>
                <w:div w:id="1344">
                  <w:marLeft w:val="0"/>
                  <w:marRight w:val="0"/>
                  <w:marTop w:val="0"/>
                  <w:marBottom w:val="0"/>
                  <w:divBdr>
                    <w:top w:val="none" w:sz="0" w:space="0" w:color="auto"/>
                    <w:left w:val="none" w:sz="0" w:space="0" w:color="auto"/>
                    <w:bottom w:val="none" w:sz="0" w:space="0" w:color="auto"/>
                    <w:right w:val="none" w:sz="0" w:space="0" w:color="auto"/>
                  </w:divBdr>
                </w:div>
                <w:div w:id="1350">
                  <w:marLeft w:val="0"/>
                  <w:marRight w:val="0"/>
                  <w:marTop w:val="0"/>
                  <w:marBottom w:val="0"/>
                  <w:divBdr>
                    <w:top w:val="none" w:sz="0" w:space="0" w:color="auto"/>
                    <w:left w:val="none" w:sz="0" w:space="0" w:color="auto"/>
                    <w:bottom w:val="none" w:sz="0" w:space="0" w:color="auto"/>
                    <w:right w:val="none" w:sz="0" w:space="0" w:color="auto"/>
                  </w:divBdr>
                </w:div>
                <w:div w:id="1373">
                  <w:marLeft w:val="0"/>
                  <w:marRight w:val="0"/>
                  <w:marTop w:val="0"/>
                  <w:marBottom w:val="0"/>
                  <w:divBdr>
                    <w:top w:val="none" w:sz="0" w:space="0" w:color="auto"/>
                    <w:left w:val="none" w:sz="0" w:space="0" w:color="auto"/>
                    <w:bottom w:val="none" w:sz="0" w:space="0" w:color="auto"/>
                    <w:right w:val="none" w:sz="0" w:space="0" w:color="auto"/>
                  </w:divBdr>
                </w:div>
                <w:div w:id="1384">
                  <w:marLeft w:val="0"/>
                  <w:marRight w:val="0"/>
                  <w:marTop w:val="0"/>
                  <w:marBottom w:val="0"/>
                  <w:divBdr>
                    <w:top w:val="none" w:sz="0" w:space="0" w:color="auto"/>
                    <w:left w:val="none" w:sz="0" w:space="0" w:color="auto"/>
                    <w:bottom w:val="none" w:sz="0" w:space="0" w:color="auto"/>
                    <w:right w:val="none" w:sz="0" w:space="0" w:color="auto"/>
                  </w:divBdr>
                </w:div>
                <w:div w:id="1398">
                  <w:marLeft w:val="0"/>
                  <w:marRight w:val="0"/>
                  <w:marTop w:val="0"/>
                  <w:marBottom w:val="0"/>
                  <w:divBdr>
                    <w:top w:val="none" w:sz="0" w:space="0" w:color="auto"/>
                    <w:left w:val="none" w:sz="0" w:space="0" w:color="auto"/>
                    <w:bottom w:val="none" w:sz="0" w:space="0" w:color="auto"/>
                    <w:right w:val="none" w:sz="0" w:space="0" w:color="auto"/>
                  </w:divBdr>
                </w:div>
                <w:div w:id="1406">
                  <w:marLeft w:val="0"/>
                  <w:marRight w:val="0"/>
                  <w:marTop w:val="0"/>
                  <w:marBottom w:val="0"/>
                  <w:divBdr>
                    <w:top w:val="none" w:sz="0" w:space="0" w:color="auto"/>
                    <w:left w:val="none" w:sz="0" w:space="0" w:color="auto"/>
                    <w:bottom w:val="none" w:sz="0" w:space="0" w:color="auto"/>
                    <w:right w:val="none" w:sz="0" w:space="0" w:color="auto"/>
                  </w:divBdr>
                </w:div>
                <w:div w:id="1413">
                  <w:marLeft w:val="0"/>
                  <w:marRight w:val="0"/>
                  <w:marTop w:val="0"/>
                  <w:marBottom w:val="0"/>
                  <w:divBdr>
                    <w:top w:val="none" w:sz="0" w:space="0" w:color="auto"/>
                    <w:left w:val="none" w:sz="0" w:space="0" w:color="auto"/>
                    <w:bottom w:val="none" w:sz="0" w:space="0" w:color="auto"/>
                    <w:right w:val="none" w:sz="0" w:space="0" w:color="auto"/>
                  </w:divBdr>
                </w:div>
                <w:div w:id="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
          <w:marLeft w:val="0"/>
          <w:marRight w:val="0"/>
          <w:marTop w:val="0"/>
          <w:marBottom w:val="0"/>
          <w:divBdr>
            <w:top w:val="none" w:sz="0" w:space="0" w:color="auto"/>
            <w:left w:val="none" w:sz="0" w:space="0" w:color="auto"/>
            <w:bottom w:val="none" w:sz="0" w:space="0" w:color="auto"/>
            <w:right w:val="none" w:sz="0" w:space="0" w:color="auto"/>
          </w:divBdr>
        </w:div>
        <w:div w:id="841">
          <w:marLeft w:val="0"/>
          <w:marRight w:val="0"/>
          <w:marTop w:val="0"/>
          <w:marBottom w:val="0"/>
          <w:divBdr>
            <w:top w:val="none" w:sz="0" w:space="0" w:color="auto"/>
            <w:left w:val="none" w:sz="0" w:space="0" w:color="auto"/>
            <w:bottom w:val="none" w:sz="0" w:space="0" w:color="auto"/>
            <w:right w:val="none" w:sz="0" w:space="0" w:color="auto"/>
          </w:divBdr>
        </w:div>
        <w:div w:id="846">
          <w:marLeft w:val="0"/>
          <w:marRight w:val="0"/>
          <w:marTop w:val="0"/>
          <w:marBottom w:val="0"/>
          <w:divBdr>
            <w:top w:val="none" w:sz="0" w:space="0" w:color="auto"/>
            <w:left w:val="none" w:sz="0" w:space="0" w:color="auto"/>
            <w:bottom w:val="none" w:sz="0" w:space="0" w:color="auto"/>
            <w:right w:val="none" w:sz="0" w:space="0" w:color="auto"/>
          </w:divBdr>
        </w:div>
        <w:div w:id="877">
          <w:marLeft w:val="0"/>
          <w:marRight w:val="0"/>
          <w:marTop w:val="0"/>
          <w:marBottom w:val="0"/>
          <w:divBdr>
            <w:top w:val="none" w:sz="0" w:space="0" w:color="auto"/>
            <w:left w:val="none" w:sz="0" w:space="0" w:color="auto"/>
            <w:bottom w:val="none" w:sz="0" w:space="0" w:color="auto"/>
            <w:right w:val="none" w:sz="0" w:space="0" w:color="auto"/>
          </w:divBdr>
        </w:div>
        <w:div w:id="883">
          <w:marLeft w:val="0"/>
          <w:marRight w:val="0"/>
          <w:marTop w:val="0"/>
          <w:marBottom w:val="0"/>
          <w:divBdr>
            <w:top w:val="none" w:sz="0" w:space="0" w:color="auto"/>
            <w:left w:val="none" w:sz="0" w:space="0" w:color="auto"/>
            <w:bottom w:val="none" w:sz="0" w:space="0" w:color="auto"/>
            <w:right w:val="none" w:sz="0" w:space="0" w:color="auto"/>
          </w:divBdr>
        </w:div>
        <w:div w:id="886">
          <w:marLeft w:val="0"/>
          <w:marRight w:val="0"/>
          <w:marTop w:val="0"/>
          <w:marBottom w:val="0"/>
          <w:divBdr>
            <w:top w:val="none" w:sz="0" w:space="0" w:color="auto"/>
            <w:left w:val="none" w:sz="0" w:space="0" w:color="auto"/>
            <w:bottom w:val="none" w:sz="0" w:space="0" w:color="auto"/>
            <w:right w:val="none" w:sz="0" w:space="0" w:color="auto"/>
          </w:divBdr>
        </w:div>
        <w:div w:id="900">
          <w:marLeft w:val="0"/>
          <w:marRight w:val="0"/>
          <w:marTop w:val="0"/>
          <w:marBottom w:val="0"/>
          <w:divBdr>
            <w:top w:val="none" w:sz="0" w:space="0" w:color="auto"/>
            <w:left w:val="none" w:sz="0" w:space="0" w:color="auto"/>
            <w:bottom w:val="none" w:sz="0" w:space="0" w:color="auto"/>
            <w:right w:val="none" w:sz="0" w:space="0" w:color="auto"/>
          </w:divBdr>
        </w:div>
        <w:div w:id="909">
          <w:marLeft w:val="0"/>
          <w:marRight w:val="0"/>
          <w:marTop w:val="0"/>
          <w:marBottom w:val="0"/>
          <w:divBdr>
            <w:top w:val="none" w:sz="0" w:space="0" w:color="auto"/>
            <w:left w:val="none" w:sz="0" w:space="0" w:color="auto"/>
            <w:bottom w:val="none" w:sz="0" w:space="0" w:color="auto"/>
            <w:right w:val="none" w:sz="0" w:space="0" w:color="auto"/>
          </w:divBdr>
        </w:div>
        <w:div w:id="915">
          <w:marLeft w:val="0"/>
          <w:marRight w:val="0"/>
          <w:marTop w:val="0"/>
          <w:marBottom w:val="0"/>
          <w:divBdr>
            <w:top w:val="none" w:sz="0" w:space="0" w:color="auto"/>
            <w:left w:val="none" w:sz="0" w:space="0" w:color="auto"/>
            <w:bottom w:val="none" w:sz="0" w:space="0" w:color="auto"/>
            <w:right w:val="none" w:sz="0" w:space="0" w:color="auto"/>
          </w:divBdr>
        </w:div>
        <w:div w:id="918">
          <w:marLeft w:val="0"/>
          <w:marRight w:val="0"/>
          <w:marTop w:val="0"/>
          <w:marBottom w:val="0"/>
          <w:divBdr>
            <w:top w:val="none" w:sz="0" w:space="0" w:color="auto"/>
            <w:left w:val="none" w:sz="0" w:space="0" w:color="auto"/>
            <w:bottom w:val="none" w:sz="0" w:space="0" w:color="auto"/>
            <w:right w:val="none" w:sz="0" w:space="0" w:color="auto"/>
          </w:divBdr>
        </w:div>
        <w:div w:id="921">
          <w:marLeft w:val="0"/>
          <w:marRight w:val="0"/>
          <w:marTop w:val="0"/>
          <w:marBottom w:val="0"/>
          <w:divBdr>
            <w:top w:val="none" w:sz="0" w:space="0" w:color="auto"/>
            <w:left w:val="none" w:sz="0" w:space="0" w:color="auto"/>
            <w:bottom w:val="none" w:sz="0" w:space="0" w:color="auto"/>
            <w:right w:val="none" w:sz="0" w:space="0" w:color="auto"/>
          </w:divBdr>
        </w:div>
        <w:div w:id="934">
          <w:marLeft w:val="0"/>
          <w:marRight w:val="0"/>
          <w:marTop w:val="0"/>
          <w:marBottom w:val="0"/>
          <w:divBdr>
            <w:top w:val="none" w:sz="0" w:space="0" w:color="auto"/>
            <w:left w:val="none" w:sz="0" w:space="0" w:color="auto"/>
            <w:bottom w:val="none" w:sz="0" w:space="0" w:color="auto"/>
            <w:right w:val="none" w:sz="0" w:space="0" w:color="auto"/>
          </w:divBdr>
        </w:div>
        <w:div w:id="937">
          <w:marLeft w:val="0"/>
          <w:marRight w:val="0"/>
          <w:marTop w:val="0"/>
          <w:marBottom w:val="0"/>
          <w:divBdr>
            <w:top w:val="none" w:sz="0" w:space="0" w:color="auto"/>
            <w:left w:val="none" w:sz="0" w:space="0" w:color="auto"/>
            <w:bottom w:val="none" w:sz="0" w:space="0" w:color="auto"/>
            <w:right w:val="none" w:sz="0" w:space="0" w:color="auto"/>
          </w:divBdr>
        </w:div>
        <w:div w:id="940">
          <w:marLeft w:val="0"/>
          <w:marRight w:val="0"/>
          <w:marTop w:val="0"/>
          <w:marBottom w:val="0"/>
          <w:divBdr>
            <w:top w:val="none" w:sz="0" w:space="0" w:color="auto"/>
            <w:left w:val="none" w:sz="0" w:space="0" w:color="auto"/>
            <w:bottom w:val="none" w:sz="0" w:space="0" w:color="auto"/>
            <w:right w:val="none" w:sz="0" w:space="0" w:color="auto"/>
          </w:divBdr>
        </w:div>
        <w:div w:id="971">
          <w:marLeft w:val="0"/>
          <w:marRight w:val="0"/>
          <w:marTop w:val="0"/>
          <w:marBottom w:val="0"/>
          <w:divBdr>
            <w:top w:val="none" w:sz="0" w:space="0" w:color="auto"/>
            <w:left w:val="none" w:sz="0" w:space="0" w:color="auto"/>
            <w:bottom w:val="none" w:sz="0" w:space="0" w:color="auto"/>
            <w:right w:val="none" w:sz="0" w:space="0" w:color="auto"/>
          </w:divBdr>
        </w:div>
        <w:div w:id="976">
          <w:marLeft w:val="0"/>
          <w:marRight w:val="0"/>
          <w:marTop w:val="0"/>
          <w:marBottom w:val="0"/>
          <w:divBdr>
            <w:top w:val="none" w:sz="0" w:space="0" w:color="auto"/>
            <w:left w:val="none" w:sz="0" w:space="0" w:color="auto"/>
            <w:bottom w:val="none" w:sz="0" w:space="0" w:color="auto"/>
            <w:right w:val="none" w:sz="0" w:space="0" w:color="auto"/>
          </w:divBdr>
        </w:div>
        <w:div w:id="979">
          <w:marLeft w:val="0"/>
          <w:marRight w:val="0"/>
          <w:marTop w:val="0"/>
          <w:marBottom w:val="0"/>
          <w:divBdr>
            <w:top w:val="none" w:sz="0" w:space="0" w:color="auto"/>
            <w:left w:val="none" w:sz="0" w:space="0" w:color="auto"/>
            <w:bottom w:val="none" w:sz="0" w:space="0" w:color="auto"/>
            <w:right w:val="none" w:sz="0" w:space="0" w:color="auto"/>
          </w:divBdr>
        </w:div>
        <w:div w:id="998">
          <w:marLeft w:val="0"/>
          <w:marRight w:val="0"/>
          <w:marTop w:val="0"/>
          <w:marBottom w:val="0"/>
          <w:divBdr>
            <w:top w:val="none" w:sz="0" w:space="0" w:color="auto"/>
            <w:left w:val="none" w:sz="0" w:space="0" w:color="auto"/>
            <w:bottom w:val="none" w:sz="0" w:space="0" w:color="auto"/>
            <w:right w:val="none" w:sz="0" w:space="0" w:color="auto"/>
          </w:divBdr>
        </w:div>
        <w:div w:id="1012">
          <w:marLeft w:val="0"/>
          <w:marRight w:val="0"/>
          <w:marTop w:val="0"/>
          <w:marBottom w:val="0"/>
          <w:divBdr>
            <w:top w:val="none" w:sz="0" w:space="0" w:color="auto"/>
            <w:left w:val="none" w:sz="0" w:space="0" w:color="auto"/>
            <w:bottom w:val="none" w:sz="0" w:space="0" w:color="auto"/>
            <w:right w:val="none" w:sz="0" w:space="0" w:color="auto"/>
          </w:divBdr>
        </w:div>
        <w:div w:id="1033">
          <w:marLeft w:val="0"/>
          <w:marRight w:val="0"/>
          <w:marTop w:val="0"/>
          <w:marBottom w:val="0"/>
          <w:divBdr>
            <w:top w:val="none" w:sz="0" w:space="0" w:color="auto"/>
            <w:left w:val="none" w:sz="0" w:space="0" w:color="auto"/>
            <w:bottom w:val="none" w:sz="0" w:space="0" w:color="auto"/>
            <w:right w:val="none" w:sz="0" w:space="0" w:color="auto"/>
          </w:divBdr>
        </w:div>
        <w:div w:id="1042">
          <w:marLeft w:val="0"/>
          <w:marRight w:val="0"/>
          <w:marTop w:val="0"/>
          <w:marBottom w:val="0"/>
          <w:divBdr>
            <w:top w:val="none" w:sz="0" w:space="0" w:color="auto"/>
            <w:left w:val="none" w:sz="0" w:space="0" w:color="auto"/>
            <w:bottom w:val="none" w:sz="0" w:space="0" w:color="auto"/>
            <w:right w:val="none" w:sz="0" w:space="0" w:color="auto"/>
          </w:divBdr>
        </w:div>
        <w:div w:id="1046">
          <w:marLeft w:val="0"/>
          <w:marRight w:val="0"/>
          <w:marTop w:val="0"/>
          <w:marBottom w:val="0"/>
          <w:divBdr>
            <w:top w:val="none" w:sz="0" w:space="0" w:color="auto"/>
            <w:left w:val="none" w:sz="0" w:space="0" w:color="auto"/>
            <w:bottom w:val="none" w:sz="0" w:space="0" w:color="auto"/>
            <w:right w:val="none" w:sz="0" w:space="0" w:color="auto"/>
          </w:divBdr>
        </w:div>
        <w:div w:id="1053">
          <w:marLeft w:val="0"/>
          <w:marRight w:val="0"/>
          <w:marTop w:val="0"/>
          <w:marBottom w:val="0"/>
          <w:divBdr>
            <w:top w:val="none" w:sz="0" w:space="0" w:color="auto"/>
            <w:left w:val="none" w:sz="0" w:space="0" w:color="auto"/>
            <w:bottom w:val="none" w:sz="0" w:space="0" w:color="auto"/>
            <w:right w:val="none" w:sz="0" w:space="0" w:color="auto"/>
          </w:divBdr>
        </w:div>
        <w:div w:id="1063">
          <w:marLeft w:val="0"/>
          <w:marRight w:val="0"/>
          <w:marTop w:val="0"/>
          <w:marBottom w:val="0"/>
          <w:divBdr>
            <w:top w:val="none" w:sz="0" w:space="0" w:color="auto"/>
            <w:left w:val="none" w:sz="0" w:space="0" w:color="auto"/>
            <w:bottom w:val="none" w:sz="0" w:space="0" w:color="auto"/>
            <w:right w:val="none" w:sz="0" w:space="0" w:color="auto"/>
          </w:divBdr>
        </w:div>
        <w:div w:id="1079">
          <w:marLeft w:val="0"/>
          <w:marRight w:val="0"/>
          <w:marTop w:val="0"/>
          <w:marBottom w:val="0"/>
          <w:divBdr>
            <w:top w:val="none" w:sz="0" w:space="0" w:color="auto"/>
            <w:left w:val="none" w:sz="0" w:space="0" w:color="auto"/>
            <w:bottom w:val="none" w:sz="0" w:space="0" w:color="auto"/>
            <w:right w:val="none" w:sz="0" w:space="0" w:color="auto"/>
          </w:divBdr>
        </w:div>
        <w:div w:id="1081">
          <w:marLeft w:val="0"/>
          <w:marRight w:val="0"/>
          <w:marTop w:val="0"/>
          <w:marBottom w:val="0"/>
          <w:divBdr>
            <w:top w:val="none" w:sz="0" w:space="0" w:color="auto"/>
            <w:left w:val="none" w:sz="0" w:space="0" w:color="auto"/>
            <w:bottom w:val="none" w:sz="0" w:space="0" w:color="auto"/>
            <w:right w:val="none" w:sz="0" w:space="0" w:color="auto"/>
          </w:divBdr>
        </w:div>
        <w:div w:id="1082">
          <w:marLeft w:val="0"/>
          <w:marRight w:val="0"/>
          <w:marTop w:val="0"/>
          <w:marBottom w:val="0"/>
          <w:divBdr>
            <w:top w:val="none" w:sz="0" w:space="0" w:color="auto"/>
            <w:left w:val="none" w:sz="0" w:space="0" w:color="auto"/>
            <w:bottom w:val="none" w:sz="0" w:space="0" w:color="auto"/>
            <w:right w:val="none" w:sz="0" w:space="0" w:color="auto"/>
          </w:divBdr>
        </w:div>
        <w:div w:id="1083">
          <w:marLeft w:val="0"/>
          <w:marRight w:val="0"/>
          <w:marTop w:val="0"/>
          <w:marBottom w:val="0"/>
          <w:divBdr>
            <w:top w:val="none" w:sz="0" w:space="0" w:color="auto"/>
            <w:left w:val="none" w:sz="0" w:space="0" w:color="auto"/>
            <w:bottom w:val="none" w:sz="0" w:space="0" w:color="auto"/>
            <w:right w:val="none" w:sz="0" w:space="0" w:color="auto"/>
          </w:divBdr>
        </w:div>
        <w:div w:id="1099">
          <w:marLeft w:val="0"/>
          <w:marRight w:val="0"/>
          <w:marTop w:val="0"/>
          <w:marBottom w:val="0"/>
          <w:divBdr>
            <w:top w:val="none" w:sz="0" w:space="0" w:color="auto"/>
            <w:left w:val="none" w:sz="0" w:space="0" w:color="auto"/>
            <w:bottom w:val="none" w:sz="0" w:space="0" w:color="auto"/>
            <w:right w:val="none" w:sz="0" w:space="0" w:color="auto"/>
          </w:divBdr>
        </w:div>
        <w:div w:id="1109">
          <w:marLeft w:val="0"/>
          <w:marRight w:val="0"/>
          <w:marTop w:val="0"/>
          <w:marBottom w:val="0"/>
          <w:divBdr>
            <w:top w:val="none" w:sz="0" w:space="0" w:color="auto"/>
            <w:left w:val="none" w:sz="0" w:space="0" w:color="auto"/>
            <w:bottom w:val="none" w:sz="0" w:space="0" w:color="auto"/>
            <w:right w:val="none" w:sz="0" w:space="0" w:color="auto"/>
          </w:divBdr>
        </w:div>
        <w:div w:id="1131">
          <w:marLeft w:val="0"/>
          <w:marRight w:val="0"/>
          <w:marTop w:val="0"/>
          <w:marBottom w:val="0"/>
          <w:divBdr>
            <w:top w:val="none" w:sz="0" w:space="0" w:color="auto"/>
            <w:left w:val="none" w:sz="0" w:space="0" w:color="auto"/>
            <w:bottom w:val="none" w:sz="0" w:space="0" w:color="auto"/>
            <w:right w:val="none" w:sz="0" w:space="0" w:color="auto"/>
          </w:divBdr>
        </w:div>
        <w:div w:id="1143">
          <w:marLeft w:val="0"/>
          <w:marRight w:val="0"/>
          <w:marTop w:val="0"/>
          <w:marBottom w:val="0"/>
          <w:divBdr>
            <w:top w:val="none" w:sz="0" w:space="0" w:color="auto"/>
            <w:left w:val="none" w:sz="0" w:space="0" w:color="auto"/>
            <w:bottom w:val="none" w:sz="0" w:space="0" w:color="auto"/>
            <w:right w:val="none" w:sz="0" w:space="0" w:color="auto"/>
          </w:divBdr>
        </w:div>
        <w:div w:id="1154">
          <w:marLeft w:val="0"/>
          <w:marRight w:val="0"/>
          <w:marTop w:val="0"/>
          <w:marBottom w:val="0"/>
          <w:divBdr>
            <w:top w:val="none" w:sz="0" w:space="0" w:color="auto"/>
            <w:left w:val="none" w:sz="0" w:space="0" w:color="auto"/>
            <w:bottom w:val="none" w:sz="0" w:space="0" w:color="auto"/>
            <w:right w:val="none" w:sz="0" w:space="0" w:color="auto"/>
          </w:divBdr>
        </w:div>
        <w:div w:id="1164">
          <w:marLeft w:val="0"/>
          <w:marRight w:val="0"/>
          <w:marTop w:val="0"/>
          <w:marBottom w:val="0"/>
          <w:divBdr>
            <w:top w:val="none" w:sz="0" w:space="0" w:color="auto"/>
            <w:left w:val="none" w:sz="0" w:space="0" w:color="auto"/>
            <w:bottom w:val="none" w:sz="0" w:space="0" w:color="auto"/>
            <w:right w:val="none" w:sz="0" w:space="0" w:color="auto"/>
          </w:divBdr>
        </w:div>
        <w:div w:id="1168">
          <w:marLeft w:val="0"/>
          <w:marRight w:val="0"/>
          <w:marTop w:val="0"/>
          <w:marBottom w:val="0"/>
          <w:divBdr>
            <w:top w:val="none" w:sz="0" w:space="0" w:color="auto"/>
            <w:left w:val="none" w:sz="0" w:space="0" w:color="auto"/>
            <w:bottom w:val="none" w:sz="0" w:space="0" w:color="auto"/>
            <w:right w:val="none" w:sz="0" w:space="0" w:color="auto"/>
          </w:divBdr>
        </w:div>
        <w:div w:id="1175">
          <w:marLeft w:val="0"/>
          <w:marRight w:val="0"/>
          <w:marTop w:val="0"/>
          <w:marBottom w:val="0"/>
          <w:divBdr>
            <w:top w:val="none" w:sz="0" w:space="0" w:color="auto"/>
            <w:left w:val="none" w:sz="0" w:space="0" w:color="auto"/>
            <w:bottom w:val="none" w:sz="0" w:space="0" w:color="auto"/>
            <w:right w:val="none" w:sz="0" w:space="0" w:color="auto"/>
          </w:divBdr>
        </w:div>
        <w:div w:id="1192">
          <w:marLeft w:val="0"/>
          <w:marRight w:val="0"/>
          <w:marTop w:val="0"/>
          <w:marBottom w:val="0"/>
          <w:divBdr>
            <w:top w:val="none" w:sz="0" w:space="0" w:color="auto"/>
            <w:left w:val="none" w:sz="0" w:space="0" w:color="auto"/>
            <w:bottom w:val="none" w:sz="0" w:space="0" w:color="auto"/>
            <w:right w:val="none" w:sz="0" w:space="0" w:color="auto"/>
          </w:divBdr>
        </w:div>
        <w:div w:id="1201">
          <w:marLeft w:val="0"/>
          <w:marRight w:val="0"/>
          <w:marTop w:val="0"/>
          <w:marBottom w:val="0"/>
          <w:divBdr>
            <w:top w:val="none" w:sz="0" w:space="0" w:color="auto"/>
            <w:left w:val="none" w:sz="0" w:space="0" w:color="auto"/>
            <w:bottom w:val="none" w:sz="0" w:space="0" w:color="auto"/>
            <w:right w:val="none" w:sz="0" w:space="0" w:color="auto"/>
          </w:divBdr>
        </w:div>
        <w:div w:id="1209">
          <w:marLeft w:val="0"/>
          <w:marRight w:val="0"/>
          <w:marTop w:val="0"/>
          <w:marBottom w:val="0"/>
          <w:divBdr>
            <w:top w:val="none" w:sz="0" w:space="0" w:color="auto"/>
            <w:left w:val="none" w:sz="0" w:space="0" w:color="auto"/>
            <w:bottom w:val="none" w:sz="0" w:space="0" w:color="auto"/>
            <w:right w:val="none" w:sz="0" w:space="0" w:color="auto"/>
          </w:divBdr>
        </w:div>
        <w:div w:id="1212">
          <w:marLeft w:val="0"/>
          <w:marRight w:val="0"/>
          <w:marTop w:val="0"/>
          <w:marBottom w:val="0"/>
          <w:divBdr>
            <w:top w:val="none" w:sz="0" w:space="0" w:color="auto"/>
            <w:left w:val="none" w:sz="0" w:space="0" w:color="auto"/>
            <w:bottom w:val="none" w:sz="0" w:space="0" w:color="auto"/>
            <w:right w:val="none" w:sz="0" w:space="0" w:color="auto"/>
          </w:divBdr>
        </w:div>
        <w:div w:id="1223">
          <w:marLeft w:val="0"/>
          <w:marRight w:val="0"/>
          <w:marTop w:val="0"/>
          <w:marBottom w:val="0"/>
          <w:divBdr>
            <w:top w:val="none" w:sz="0" w:space="0" w:color="auto"/>
            <w:left w:val="none" w:sz="0" w:space="0" w:color="auto"/>
            <w:bottom w:val="none" w:sz="0" w:space="0" w:color="auto"/>
            <w:right w:val="none" w:sz="0" w:space="0" w:color="auto"/>
          </w:divBdr>
        </w:div>
        <w:div w:id="1232">
          <w:marLeft w:val="0"/>
          <w:marRight w:val="0"/>
          <w:marTop w:val="0"/>
          <w:marBottom w:val="0"/>
          <w:divBdr>
            <w:top w:val="none" w:sz="0" w:space="0" w:color="auto"/>
            <w:left w:val="none" w:sz="0" w:space="0" w:color="auto"/>
            <w:bottom w:val="none" w:sz="0" w:space="0" w:color="auto"/>
            <w:right w:val="none" w:sz="0" w:space="0" w:color="auto"/>
          </w:divBdr>
        </w:div>
        <w:div w:id="1250">
          <w:marLeft w:val="0"/>
          <w:marRight w:val="0"/>
          <w:marTop w:val="0"/>
          <w:marBottom w:val="0"/>
          <w:divBdr>
            <w:top w:val="none" w:sz="0" w:space="0" w:color="auto"/>
            <w:left w:val="none" w:sz="0" w:space="0" w:color="auto"/>
            <w:bottom w:val="none" w:sz="0" w:space="0" w:color="auto"/>
            <w:right w:val="none" w:sz="0" w:space="0" w:color="auto"/>
          </w:divBdr>
        </w:div>
        <w:div w:id="1258">
          <w:marLeft w:val="0"/>
          <w:marRight w:val="0"/>
          <w:marTop w:val="0"/>
          <w:marBottom w:val="0"/>
          <w:divBdr>
            <w:top w:val="none" w:sz="0" w:space="0" w:color="auto"/>
            <w:left w:val="none" w:sz="0" w:space="0" w:color="auto"/>
            <w:bottom w:val="none" w:sz="0" w:space="0" w:color="auto"/>
            <w:right w:val="none" w:sz="0" w:space="0" w:color="auto"/>
          </w:divBdr>
        </w:div>
        <w:div w:id="1259">
          <w:marLeft w:val="0"/>
          <w:marRight w:val="0"/>
          <w:marTop w:val="0"/>
          <w:marBottom w:val="0"/>
          <w:divBdr>
            <w:top w:val="none" w:sz="0" w:space="0" w:color="auto"/>
            <w:left w:val="none" w:sz="0" w:space="0" w:color="auto"/>
            <w:bottom w:val="none" w:sz="0" w:space="0" w:color="auto"/>
            <w:right w:val="none" w:sz="0" w:space="0" w:color="auto"/>
          </w:divBdr>
        </w:div>
        <w:div w:id="1272">
          <w:marLeft w:val="0"/>
          <w:marRight w:val="0"/>
          <w:marTop w:val="0"/>
          <w:marBottom w:val="0"/>
          <w:divBdr>
            <w:top w:val="none" w:sz="0" w:space="0" w:color="auto"/>
            <w:left w:val="none" w:sz="0" w:space="0" w:color="auto"/>
            <w:bottom w:val="none" w:sz="0" w:space="0" w:color="auto"/>
            <w:right w:val="none" w:sz="0" w:space="0" w:color="auto"/>
          </w:divBdr>
        </w:div>
        <w:div w:id="1273">
          <w:marLeft w:val="0"/>
          <w:marRight w:val="0"/>
          <w:marTop w:val="0"/>
          <w:marBottom w:val="0"/>
          <w:divBdr>
            <w:top w:val="none" w:sz="0" w:space="0" w:color="auto"/>
            <w:left w:val="none" w:sz="0" w:space="0" w:color="auto"/>
            <w:bottom w:val="none" w:sz="0" w:space="0" w:color="auto"/>
            <w:right w:val="none" w:sz="0" w:space="0" w:color="auto"/>
          </w:divBdr>
        </w:div>
        <w:div w:id="1274">
          <w:marLeft w:val="0"/>
          <w:marRight w:val="0"/>
          <w:marTop w:val="0"/>
          <w:marBottom w:val="0"/>
          <w:divBdr>
            <w:top w:val="none" w:sz="0" w:space="0" w:color="auto"/>
            <w:left w:val="none" w:sz="0" w:space="0" w:color="auto"/>
            <w:bottom w:val="none" w:sz="0" w:space="0" w:color="auto"/>
            <w:right w:val="none" w:sz="0" w:space="0" w:color="auto"/>
          </w:divBdr>
        </w:div>
        <w:div w:id="1281">
          <w:marLeft w:val="0"/>
          <w:marRight w:val="0"/>
          <w:marTop w:val="0"/>
          <w:marBottom w:val="0"/>
          <w:divBdr>
            <w:top w:val="none" w:sz="0" w:space="0" w:color="auto"/>
            <w:left w:val="none" w:sz="0" w:space="0" w:color="auto"/>
            <w:bottom w:val="none" w:sz="0" w:space="0" w:color="auto"/>
            <w:right w:val="none" w:sz="0" w:space="0" w:color="auto"/>
          </w:divBdr>
          <w:divsChild>
            <w:div w:id="987">
              <w:marLeft w:val="0"/>
              <w:marRight w:val="0"/>
              <w:marTop w:val="0"/>
              <w:marBottom w:val="0"/>
              <w:divBdr>
                <w:top w:val="none" w:sz="0" w:space="0" w:color="auto"/>
                <w:left w:val="none" w:sz="0" w:space="0" w:color="auto"/>
                <w:bottom w:val="none" w:sz="0" w:space="0" w:color="auto"/>
                <w:right w:val="none" w:sz="0" w:space="0" w:color="auto"/>
              </w:divBdr>
              <w:divsChild>
                <w:div w:id="280">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51">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 w:id="48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9">
                  <w:marLeft w:val="0"/>
                  <w:marRight w:val="0"/>
                  <w:marTop w:val="0"/>
                  <w:marBottom w:val="0"/>
                  <w:divBdr>
                    <w:top w:val="none" w:sz="0" w:space="0" w:color="auto"/>
                    <w:left w:val="none" w:sz="0" w:space="0" w:color="auto"/>
                    <w:bottom w:val="none" w:sz="0" w:space="0" w:color="auto"/>
                    <w:right w:val="none" w:sz="0" w:space="0" w:color="auto"/>
                  </w:divBdr>
                </w:div>
                <w:div w:id="504">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13">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45">
                  <w:marLeft w:val="0"/>
                  <w:marRight w:val="0"/>
                  <w:marTop w:val="0"/>
                  <w:marBottom w:val="0"/>
                  <w:divBdr>
                    <w:top w:val="none" w:sz="0" w:space="0" w:color="auto"/>
                    <w:left w:val="none" w:sz="0" w:space="0" w:color="auto"/>
                    <w:bottom w:val="none" w:sz="0" w:space="0" w:color="auto"/>
                    <w:right w:val="none" w:sz="0" w:space="0" w:color="auto"/>
                  </w:divBdr>
                </w:div>
                <w:div w:id="562">
                  <w:marLeft w:val="0"/>
                  <w:marRight w:val="0"/>
                  <w:marTop w:val="0"/>
                  <w:marBottom w:val="0"/>
                  <w:divBdr>
                    <w:top w:val="none" w:sz="0" w:space="0" w:color="auto"/>
                    <w:left w:val="none" w:sz="0" w:space="0" w:color="auto"/>
                    <w:bottom w:val="none" w:sz="0" w:space="0" w:color="auto"/>
                    <w:right w:val="none" w:sz="0" w:space="0" w:color="auto"/>
                  </w:divBdr>
                </w:div>
                <w:div w:id="567">
                  <w:marLeft w:val="0"/>
                  <w:marRight w:val="0"/>
                  <w:marTop w:val="0"/>
                  <w:marBottom w:val="0"/>
                  <w:divBdr>
                    <w:top w:val="none" w:sz="0" w:space="0" w:color="auto"/>
                    <w:left w:val="none" w:sz="0" w:space="0" w:color="auto"/>
                    <w:bottom w:val="none" w:sz="0" w:space="0" w:color="auto"/>
                    <w:right w:val="none" w:sz="0" w:space="0" w:color="auto"/>
                  </w:divBdr>
                </w:div>
                <w:div w:id="579">
                  <w:marLeft w:val="0"/>
                  <w:marRight w:val="0"/>
                  <w:marTop w:val="0"/>
                  <w:marBottom w:val="0"/>
                  <w:divBdr>
                    <w:top w:val="none" w:sz="0" w:space="0" w:color="auto"/>
                    <w:left w:val="none" w:sz="0" w:space="0" w:color="auto"/>
                    <w:bottom w:val="none" w:sz="0" w:space="0" w:color="auto"/>
                    <w:right w:val="none" w:sz="0" w:space="0" w:color="auto"/>
                  </w:divBdr>
                </w:div>
                <w:div w:id="585">
                  <w:marLeft w:val="0"/>
                  <w:marRight w:val="0"/>
                  <w:marTop w:val="0"/>
                  <w:marBottom w:val="0"/>
                  <w:divBdr>
                    <w:top w:val="none" w:sz="0" w:space="0" w:color="auto"/>
                    <w:left w:val="none" w:sz="0" w:space="0" w:color="auto"/>
                    <w:bottom w:val="none" w:sz="0" w:space="0" w:color="auto"/>
                    <w:right w:val="none" w:sz="0" w:space="0" w:color="auto"/>
                  </w:divBdr>
                </w:div>
                <w:div w:id="587">
                  <w:marLeft w:val="0"/>
                  <w:marRight w:val="0"/>
                  <w:marTop w:val="0"/>
                  <w:marBottom w:val="0"/>
                  <w:divBdr>
                    <w:top w:val="none" w:sz="0" w:space="0" w:color="auto"/>
                    <w:left w:val="none" w:sz="0" w:space="0" w:color="auto"/>
                    <w:bottom w:val="none" w:sz="0" w:space="0" w:color="auto"/>
                    <w:right w:val="none" w:sz="0" w:space="0" w:color="auto"/>
                  </w:divBdr>
                </w:div>
                <w:div w:id="610">
                  <w:marLeft w:val="0"/>
                  <w:marRight w:val="0"/>
                  <w:marTop w:val="0"/>
                  <w:marBottom w:val="0"/>
                  <w:divBdr>
                    <w:top w:val="none" w:sz="0" w:space="0" w:color="auto"/>
                    <w:left w:val="none" w:sz="0" w:space="0" w:color="auto"/>
                    <w:bottom w:val="none" w:sz="0" w:space="0" w:color="auto"/>
                    <w:right w:val="none" w:sz="0" w:space="0" w:color="auto"/>
                  </w:divBdr>
                </w:div>
                <w:div w:id="618">
                  <w:marLeft w:val="0"/>
                  <w:marRight w:val="0"/>
                  <w:marTop w:val="0"/>
                  <w:marBottom w:val="0"/>
                  <w:divBdr>
                    <w:top w:val="none" w:sz="0" w:space="0" w:color="auto"/>
                    <w:left w:val="none" w:sz="0" w:space="0" w:color="auto"/>
                    <w:bottom w:val="none" w:sz="0" w:space="0" w:color="auto"/>
                    <w:right w:val="none" w:sz="0" w:space="0" w:color="auto"/>
                  </w:divBdr>
                </w:div>
                <w:div w:id="625">
                  <w:marLeft w:val="0"/>
                  <w:marRight w:val="0"/>
                  <w:marTop w:val="0"/>
                  <w:marBottom w:val="0"/>
                  <w:divBdr>
                    <w:top w:val="none" w:sz="0" w:space="0" w:color="auto"/>
                    <w:left w:val="none" w:sz="0" w:space="0" w:color="auto"/>
                    <w:bottom w:val="none" w:sz="0" w:space="0" w:color="auto"/>
                    <w:right w:val="none" w:sz="0" w:space="0" w:color="auto"/>
                  </w:divBdr>
                </w:div>
                <w:div w:id="631">
                  <w:marLeft w:val="0"/>
                  <w:marRight w:val="0"/>
                  <w:marTop w:val="0"/>
                  <w:marBottom w:val="0"/>
                  <w:divBdr>
                    <w:top w:val="none" w:sz="0" w:space="0" w:color="auto"/>
                    <w:left w:val="none" w:sz="0" w:space="0" w:color="auto"/>
                    <w:bottom w:val="none" w:sz="0" w:space="0" w:color="auto"/>
                    <w:right w:val="none" w:sz="0" w:space="0" w:color="auto"/>
                  </w:divBdr>
                </w:div>
                <w:div w:id="642">
                  <w:marLeft w:val="0"/>
                  <w:marRight w:val="0"/>
                  <w:marTop w:val="0"/>
                  <w:marBottom w:val="0"/>
                  <w:divBdr>
                    <w:top w:val="none" w:sz="0" w:space="0" w:color="auto"/>
                    <w:left w:val="none" w:sz="0" w:space="0" w:color="auto"/>
                    <w:bottom w:val="none" w:sz="0" w:space="0" w:color="auto"/>
                    <w:right w:val="none" w:sz="0" w:space="0" w:color="auto"/>
                  </w:divBdr>
                </w:div>
                <w:div w:id="653">
                  <w:marLeft w:val="0"/>
                  <w:marRight w:val="0"/>
                  <w:marTop w:val="0"/>
                  <w:marBottom w:val="0"/>
                  <w:divBdr>
                    <w:top w:val="none" w:sz="0" w:space="0" w:color="auto"/>
                    <w:left w:val="none" w:sz="0" w:space="0" w:color="auto"/>
                    <w:bottom w:val="none" w:sz="0" w:space="0" w:color="auto"/>
                    <w:right w:val="none" w:sz="0" w:space="0" w:color="auto"/>
                  </w:divBdr>
                </w:div>
                <w:div w:id="657">
                  <w:marLeft w:val="0"/>
                  <w:marRight w:val="0"/>
                  <w:marTop w:val="0"/>
                  <w:marBottom w:val="0"/>
                  <w:divBdr>
                    <w:top w:val="none" w:sz="0" w:space="0" w:color="auto"/>
                    <w:left w:val="none" w:sz="0" w:space="0" w:color="auto"/>
                    <w:bottom w:val="none" w:sz="0" w:space="0" w:color="auto"/>
                    <w:right w:val="none" w:sz="0" w:space="0" w:color="auto"/>
                  </w:divBdr>
                </w:div>
                <w:div w:id="660">
                  <w:marLeft w:val="0"/>
                  <w:marRight w:val="0"/>
                  <w:marTop w:val="0"/>
                  <w:marBottom w:val="0"/>
                  <w:divBdr>
                    <w:top w:val="none" w:sz="0" w:space="0" w:color="auto"/>
                    <w:left w:val="none" w:sz="0" w:space="0" w:color="auto"/>
                    <w:bottom w:val="none" w:sz="0" w:space="0" w:color="auto"/>
                    <w:right w:val="none" w:sz="0" w:space="0" w:color="auto"/>
                  </w:divBdr>
                </w:div>
                <w:div w:id="666">
                  <w:marLeft w:val="0"/>
                  <w:marRight w:val="0"/>
                  <w:marTop w:val="0"/>
                  <w:marBottom w:val="0"/>
                  <w:divBdr>
                    <w:top w:val="none" w:sz="0" w:space="0" w:color="auto"/>
                    <w:left w:val="none" w:sz="0" w:space="0" w:color="auto"/>
                    <w:bottom w:val="none" w:sz="0" w:space="0" w:color="auto"/>
                    <w:right w:val="none" w:sz="0" w:space="0" w:color="auto"/>
                  </w:divBdr>
                </w:div>
                <w:div w:id="670">
                  <w:marLeft w:val="0"/>
                  <w:marRight w:val="0"/>
                  <w:marTop w:val="0"/>
                  <w:marBottom w:val="0"/>
                  <w:divBdr>
                    <w:top w:val="none" w:sz="0" w:space="0" w:color="auto"/>
                    <w:left w:val="none" w:sz="0" w:space="0" w:color="auto"/>
                    <w:bottom w:val="none" w:sz="0" w:space="0" w:color="auto"/>
                    <w:right w:val="none" w:sz="0" w:space="0" w:color="auto"/>
                  </w:divBdr>
                </w:div>
                <w:div w:id="697">
                  <w:marLeft w:val="0"/>
                  <w:marRight w:val="0"/>
                  <w:marTop w:val="0"/>
                  <w:marBottom w:val="0"/>
                  <w:divBdr>
                    <w:top w:val="none" w:sz="0" w:space="0" w:color="auto"/>
                    <w:left w:val="none" w:sz="0" w:space="0" w:color="auto"/>
                    <w:bottom w:val="none" w:sz="0" w:space="0" w:color="auto"/>
                    <w:right w:val="none" w:sz="0" w:space="0" w:color="auto"/>
                  </w:divBdr>
                </w:div>
                <w:div w:id="709">
                  <w:marLeft w:val="0"/>
                  <w:marRight w:val="0"/>
                  <w:marTop w:val="0"/>
                  <w:marBottom w:val="0"/>
                  <w:divBdr>
                    <w:top w:val="none" w:sz="0" w:space="0" w:color="auto"/>
                    <w:left w:val="none" w:sz="0" w:space="0" w:color="auto"/>
                    <w:bottom w:val="none" w:sz="0" w:space="0" w:color="auto"/>
                    <w:right w:val="none" w:sz="0" w:space="0" w:color="auto"/>
                  </w:divBdr>
                </w:div>
                <w:div w:id="733">
                  <w:marLeft w:val="0"/>
                  <w:marRight w:val="0"/>
                  <w:marTop w:val="0"/>
                  <w:marBottom w:val="0"/>
                  <w:divBdr>
                    <w:top w:val="none" w:sz="0" w:space="0" w:color="auto"/>
                    <w:left w:val="none" w:sz="0" w:space="0" w:color="auto"/>
                    <w:bottom w:val="none" w:sz="0" w:space="0" w:color="auto"/>
                    <w:right w:val="none" w:sz="0" w:space="0" w:color="auto"/>
                  </w:divBdr>
                </w:div>
                <w:div w:id="744">
                  <w:marLeft w:val="0"/>
                  <w:marRight w:val="0"/>
                  <w:marTop w:val="0"/>
                  <w:marBottom w:val="0"/>
                  <w:divBdr>
                    <w:top w:val="none" w:sz="0" w:space="0" w:color="auto"/>
                    <w:left w:val="none" w:sz="0" w:space="0" w:color="auto"/>
                    <w:bottom w:val="none" w:sz="0" w:space="0" w:color="auto"/>
                    <w:right w:val="none" w:sz="0" w:space="0" w:color="auto"/>
                  </w:divBdr>
                </w:div>
                <w:div w:id="747">
                  <w:marLeft w:val="0"/>
                  <w:marRight w:val="0"/>
                  <w:marTop w:val="0"/>
                  <w:marBottom w:val="0"/>
                  <w:divBdr>
                    <w:top w:val="none" w:sz="0" w:space="0" w:color="auto"/>
                    <w:left w:val="none" w:sz="0" w:space="0" w:color="auto"/>
                    <w:bottom w:val="none" w:sz="0" w:space="0" w:color="auto"/>
                    <w:right w:val="none" w:sz="0" w:space="0" w:color="auto"/>
                  </w:divBdr>
                </w:div>
                <w:div w:id="749">
                  <w:marLeft w:val="0"/>
                  <w:marRight w:val="0"/>
                  <w:marTop w:val="0"/>
                  <w:marBottom w:val="0"/>
                  <w:divBdr>
                    <w:top w:val="none" w:sz="0" w:space="0" w:color="auto"/>
                    <w:left w:val="none" w:sz="0" w:space="0" w:color="auto"/>
                    <w:bottom w:val="none" w:sz="0" w:space="0" w:color="auto"/>
                    <w:right w:val="none" w:sz="0" w:space="0" w:color="auto"/>
                  </w:divBdr>
                </w:div>
                <w:div w:id="777">
                  <w:marLeft w:val="0"/>
                  <w:marRight w:val="0"/>
                  <w:marTop w:val="0"/>
                  <w:marBottom w:val="0"/>
                  <w:divBdr>
                    <w:top w:val="none" w:sz="0" w:space="0" w:color="auto"/>
                    <w:left w:val="none" w:sz="0" w:space="0" w:color="auto"/>
                    <w:bottom w:val="none" w:sz="0" w:space="0" w:color="auto"/>
                    <w:right w:val="none" w:sz="0" w:space="0" w:color="auto"/>
                  </w:divBdr>
                </w:div>
                <w:div w:id="778">
                  <w:marLeft w:val="0"/>
                  <w:marRight w:val="0"/>
                  <w:marTop w:val="0"/>
                  <w:marBottom w:val="0"/>
                  <w:divBdr>
                    <w:top w:val="none" w:sz="0" w:space="0" w:color="auto"/>
                    <w:left w:val="none" w:sz="0" w:space="0" w:color="auto"/>
                    <w:bottom w:val="none" w:sz="0" w:space="0" w:color="auto"/>
                    <w:right w:val="none" w:sz="0" w:space="0" w:color="auto"/>
                  </w:divBdr>
                </w:div>
                <w:div w:id="780">
                  <w:marLeft w:val="0"/>
                  <w:marRight w:val="0"/>
                  <w:marTop w:val="0"/>
                  <w:marBottom w:val="0"/>
                  <w:divBdr>
                    <w:top w:val="none" w:sz="0" w:space="0" w:color="auto"/>
                    <w:left w:val="none" w:sz="0" w:space="0" w:color="auto"/>
                    <w:bottom w:val="none" w:sz="0" w:space="0" w:color="auto"/>
                    <w:right w:val="none" w:sz="0" w:space="0" w:color="auto"/>
                  </w:divBdr>
                </w:div>
                <w:div w:id="783">
                  <w:marLeft w:val="0"/>
                  <w:marRight w:val="0"/>
                  <w:marTop w:val="0"/>
                  <w:marBottom w:val="0"/>
                  <w:divBdr>
                    <w:top w:val="none" w:sz="0" w:space="0" w:color="auto"/>
                    <w:left w:val="none" w:sz="0" w:space="0" w:color="auto"/>
                    <w:bottom w:val="none" w:sz="0" w:space="0" w:color="auto"/>
                    <w:right w:val="none" w:sz="0" w:space="0" w:color="auto"/>
                  </w:divBdr>
                </w:div>
                <w:div w:id="785">
                  <w:marLeft w:val="0"/>
                  <w:marRight w:val="0"/>
                  <w:marTop w:val="0"/>
                  <w:marBottom w:val="0"/>
                  <w:divBdr>
                    <w:top w:val="none" w:sz="0" w:space="0" w:color="auto"/>
                    <w:left w:val="none" w:sz="0" w:space="0" w:color="auto"/>
                    <w:bottom w:val="none" w:sz="0" w:space="0" w:color="auto"/>
                    <w:right w:val="none" w:sz="0" w:space="0" w:color="auto"/>
                  </w:divBdr>
                </w:div>
                <w:div w:id="787">
                  <w:marLeft w:val="0"/>
                  <w:marRight w:val="0"/>
                  <w:marTop w:val="0"/>
                  <w:marBottom w:val="0"/>
                  <w:divBdr>
                    <w:top w:val="none" w:sz="0" w:space="0" w:color="auto"/>
                    <w:left w:val="none" w:sz="0" w:space="0" w:color="auto"/>
                    <w:bottom w:val="none" w:sz="0" w:space="0" w:color="auto"/>
                    <w:right w:val="none" w:sz="0" w:space="0" w:color="auto"/>
                  </w:divBdr>
                </w:div>
                <w:div w:id="806">
                  <w:marLeft w:val="0"/>
                  <w:marRight w:val="0"/>
                  <w:marTop w:val="0"/>
                  <w:marBottom w:val="0"/>
                  <w:divBdr>
                    <w:top w:val="none" w:sz="0" w:space="0" w:color="auto"/>
                    <w:left w:val="none" w:sz="0" w:space="0" w:color="auto"/>
                    <w:bottom w:val="none" w:sz="0" w:space="0" w:color="auto"/>
                    <w:right w:val="none" w:sz="0" w:space="0" w:color="auto"/>
                  </w:divBdr>
                </w:div>
                <w:div w:id="807">
                  <w:marLeft w:val="0"/>
                  <w:marRight w:val="0"/>
                  <w:marTop w:val="0"/>
                  <w:marBottom w:val="0"/>
                  <w:divBdr>
                    <w:top w:val="none" w:sz="0" w:space="0" w:color="auto"/>
                    <w:left w:val="none" w:sz="0" w:space="0" w:color="auto"/>
                    <w:bottom w:val="none" w:sz="0" w:space="0" w:color="auto"/>
                    <w:right w:val="none" w:sz="0" w:space="0" w:color="auto"/>
                  </w:divBdr>
                </w:div>
                <w:div w:id="813">
                  <w:marLeft w:val="0"/>
                  <w:marRight w:val="0"/>
                  <w:marTop w:val="0"/>
                  <w:marBottom w:val="0"/>
                  <w:divBdr>
                    <w:top w:val="none" w:sz="0" w:space="0" w:color="auto"/>
                    <w:left w:val="none" w:sz="0" w:space="0" w:color="auto"/>
                    <w:bottom w:val="none" w:sz="0" w:space="0" w:color="auto"/>
                    <w:right w:val="none" w:sz="0" w:space="0" w:color="auto"/>
                  </w:divBdr>
                </w:div>
                <w:div w:id="819">
                  <w:marLeft w:val="0"/>
                  <w:marRight w:val="0"/>
                  <w:marTop w:val="0"/>
                  <w:marBottom w:val="0"/>
                  <w:divBdr>
                    <w:top w:val="none" w:sz="0" w:space="0" w:color="auto"/>
                    <w:left w:val="none" w:sz="0" w:space="0" w:color="auto"/>
                    <w:bottom w:val="none" w:sz="0" w:space="0" w:color="auto"/>
                    <w:right w:val="none" w:sz="0" w:space="0" w:color="auto"/>
                  </w:divBdr>
                </w:div>
                <w:div w:id="830">
                  <w:marLeft w:val="0"/>
                  <w:marRight w:val="0"/>
                  <w:marTop w:val="0"/>
                  <w:marBottom w:val="0"/>
                  <w:divBdr>
                    <w:top w:val="none" w:sz="0" w:space="0" w:color="auto"/>
                    <w:left w:val="none" w:sz="0" w:space="0" w:color="auto"/>
                    <w:bottom w:val="none" w:sz="0" w:space="0" w:color="auto"/>
                    <w:right w:val="none" w:sz="0" w:space="0" w:color="auto"/>
                  </w:divBdr>
                </w:div>
                <w:div w:id="837">
                  <w:marLeft w:val="0"/>
                  <w:marRight w:val="0"/>
                  <w:marTop w:val="0"/>
                  <w:marBottom w:val="0"/>
                  <w:divBdr>
                    <w:top w:val="none" w:sz="0" w:space="0" w:color="auto"/>
                    <w:left w:val="none" w:sz="0" w:space="0" w:color="auto"/>
                    <w:bottom w:val="none" w:sz="0" w:space="0" w:color="auto"/>
                    <w:right w:val="none" w:sz="0" w:space="0" w:color="auto"/>
                  </w:divBdr>
                </w:div>
                <w:div w:id="848">
                  <w:marLeft w:val="0"/>
                  <w:marRight w:val="0"/>
                  <w:marTop w:val="0"/>
                  <w:marBottom w:val="0"/>
                  <w:divBdr>
                    <w:top w:val="none" w:sz="0" w:space="0" w:color="auto"/>
                    <w:left w:val="none" w:sz="0" w:space="0" w:color="auto"/>
                    <w:bottom w:val="none" w:sz="0" w:space="0" w:color="auto"/>
                    <w:right w:val="none" w:sz="0" w:space="0" w:color="auto"/>
                  </w:divBdr>
                </w:div>
                <w:div w:id="850">
                  <w:marLeft w:val="0"/>
                  <w:marRight w:val="0"/>
                  <w:marTop w:val="0"/>
                  <w:marBottom w:val="0"/>
                  <w:divBdr>
                    <w:top w:val="none" w:sz="0" w:space="0" w:color="auto"/>
                    <w:left w:val="none" w:sz="0" w:space="0" w:color="auto"/>
                    <w:bottom w:val="none" w:sz="0" w:space="0" w:color="auto"/>
                    <w:right w:val="none" w:sz="0" w:space="0" w:color="auto"/>
                  </w:divBdr>
                </w:div>
                <w:div w:id="858">
                  <w:marLeft w:val="0"/>
                  <w:marRight w:val="0"/>
                  <w:marTop w:val="0"/>
                  <w:marBottom w:val="0"/>
                  <w:divBdr>
                    <w:top w:val="none" w:sz="0" w:space="0" w:color="auto"/>
                    <w:left w:val="none" w:sz="0" w:space="0" w:color="auto"/>
                    <w:bottom w:val="none" w:sz="0" w:space="0" w:color="auto"/>
                    <w:right w:val="none" w:sz="0" w:space="0" w:color="auto"/>
                  </w:divBdr>
                </w:div>
                <w:div w:id="870">
                  <w:marLeft w:val="0"/>
                  <w:marRight w:val="0"/>
                  <w:marTop w:val="0"/>
                  <w:marBottom w:val="0"/>
                  <w:divBdr>
                    <w:top w:val="none" w:sz="0" w:space="0" w:color="auto"/>
                    <w:left w:val="none" w:sz="0" w:space="0" w:color="auto"/>
                    <w:bottom w:val="none" w:sz="0" w:space="0" w:color="auto"/>
                    <w:right w:val="none" w:sz="0" w:space="0" w:color="auto"/>
                  </w:divBdr>
                </w:div>
                <w:div w:id="880">
                  <w:marLeft w:val="0"/>
                  <w:marRight w:val="0"/>
                  <w:marTop w:val="0"/>
                  <w:marBottom w:val="0"/>
                  <w:divBdr>
                    <w:top w:val="none" w:sz="0" w:space="0" w:color="auto"/>
                    <w:left w:val="none" w:sz="0" w:space="0" w:color="auto"/>
                    <w:bottom w:val="none" w:sz="0" w:space="0" w:color="auto"/>
                    <w:right w:val="none" w:sz="0" w:space="0" w:color="auto"/>
                  </w:divBdr>
                </w:div>
                <w:div w:id="882">
                  <w:marLeft w:val="0"/>
                  <w:marRight w:val="0"/>
                  <w:marTop w:val="0"/>
                  <w:marBottom w:val="0"/>
                  <w:divBdr>
                    <w:top w:val="none" w:sz="0" w:space="0" w:color="auto"/>
                    <w:left w:val="none" w:sz="0" w:space="0" w:color="auto"/>
                    <w:bottom w:val="none" w:sz="0" w:space="0" w:color="auto"/>
                    <w:right w:val="none" w:sz="0" w:space="0" w:color="auto"/>
                  </w:divBdr>
                </w:div>
                <w:div w:id="903">
                  <w:marLeft w:val="0"/>
                  <w:marRight w:val="0"/>
                  <w:marTop w:val="0"/>
                  <w:marBottom w:val="0"/>
                  <w:divBdr>
                    <w:top w:val="none" w:sz="0" w:space="0" w:color="auto"/>
                    <w:left w:val="none" w:sz="0" w:space="0" w:color="auto"/>
                    <w:bottom w:val="none" w:sz="0" w:space="0" w:color="auto"/>
                    <w:right w:val="none" w:sz="0" w:space="0" w:color="auto"/>
                  </w:divBdr>
                </w:div>
                <w:div w:id="925">
                  <w:marLeft w:val="0"/>
                  <w:marRight w:val="0"/>
                  <w:marTop w:val="0"/>
                  <w:marBottom w:val="0"/>
                  <w:divBdr>
                    <w:top w:val="none" w:sz="0" w:space="0" w:color="auto"/>
                    <w:left w:val="none" w:sz="0" w:space="0" w:color="auto"/>
                    <w:bottom w:val="none" w:sz="0" w:space="0" w:color="auto"/>
                    <w:right w:val="none" w:sz="0" w:space="0" w:color="auto"/>
                  </w:divBdr>
                </w:div>
                <w:div w:id="929">
                  <w:marLeft w:val="0"/>
                  <w:marRight w:val="0"/>
                  <w:marTop w:val="0"/>
                  <w:marBottom w:val="0"/>
                  <w:divBdr>
                    <w:top w:val="none" w:sz="0" w:space="0" w:color="auto"/>
                    <w:left w:val="none" w:sz="0" w:space="0" w:color="auto"/>
                    <w:bottom w:val="none" w:sz="0" w:space="0" w:color="auto"/>
                    <w:right w:val="none" w:sz="0" w:space="0" w:color="auto"/>
                  </w:divBdr>
                </w:div>
                <w:div w:id="931">
                  <w:marLeft w:val="0"/>
                  <w:marRight w:val="0"/>
                  <w:marTop w:val="0"/>
                  <w:marBottom w:val="0"/>
                  <w:divBdr>
                    <w:top w:val="none" w:sz="0" w:space="0" w:color="auto"/>
                    <w:left w:val="none" w:sz="0" w:space="0" w:color="auto"/>
                    <w:bottom w:val="none" w:sz="0" w:space="0" w:color="auto"/>
                    <w:right w:val="none" w:sz="0" w:space="0" w:color="auto"/>
                  </w:divBdr>
                </w:div>
                <w:div w:id="950">
                  <w:marLeft w:val="0"/>
                  <w:marRight w:val="0"/>
                  <w:marTop w:val="0"/>
                  <w:marBottom w:val="0"/>
                  <w:divBdr>
                    <w:top w:val="none" w:sz="0" w:space="0" w:color="auto"/>
                    <w:left w:val="none" w:sz="0" w:space="0" w:color="auto"/>
                    <w:bottom w:val="none" w:sz="0" w:space="0" w:color="auto"/>
                    <w:right w:val="none" w:sz="0" w:space="0" w:color="auto"/>
                  </w:divBdr>
                </w:div>
                <w:div w:id="965">
                  <w:marLeft w:val="0"/>
                  <w:marRight w:val="0"/>
                  <w:marTop w:val="0"/>
                  <w:marBottom w:val="0"/>
                  <w:divBdr>
                    <w:top w:val="none" w:sz="0" w:space="0" w:color="auto"/>
                    <w:left w:val="none" w:sz="0" w:space="0" w:color="auto"/>
                    <w:bottom w:val="none" w:sz="0" w:space="0" w:color="auto"/>
                    <w:right w:val="none" w:sz="0" w:space="0" w:color="auto"/>
                  </w:divBdr>
                </w:div>
                <w:div w:id="966">
                  <w:marLeft w:val="0"/>
                  <w:marRight w:val="0"/>
                  <w:marTop w:val="0"/>
                  <w:marBottom w:val="0"/>
                  <w:divBdr>
                    <w:top w:val="none" w:sz="0" w:space="0" w:color="auto"/>
                    <w:left w:val="none" w:sz="0" w:space="0" w:color="auto"/>
                    <w:bottom w:val="none" w:sz="0" w:space="0" w:color="auto"/>
                    <w:right w:val="none" w:sz="0" w:space="0" w:color="auto"/>
                  </w:divBdr>
                </w:div>
                <w:div w:id="969">
                  <w:marLeft w:val="0"/>
                  <w:marRight w:val="0"/>
                  <w:marTop w:val="0"/>
                  <w:marBottom w:val="0"/>
                  <w:divBdr>
                    <w:top w:val="none" w:sz="0" w:space="0" w:color="auto"/>
                    <w:left w:val="none" w:sz="0" w:space="0" w:color="auto"/>
                    <w:bottom w:val="none" w:sz="0" w:space="0" w:color="auto"/>
                    <w:right w:val="none" w:sz="0" w:space="0" w:color="auto"/>
                  </w:divBdr>
                </w:div>
                <w:div w:id="972">
                  <w:marLeft w:val="0"/>
                  <w:marRight w:val="0"/>
                  <w:marTop w:val="0"/>
                  <w:marBottom w:val="0"/>
                  <w:divBdr>
                    <w:top w:val="none" w:sz="0" w:space="0" w:color="auto"/>
                    <w:left w:val="none" w:sz="0" w:space="0" w:color="auto"/>
                    <w:bottom w:val="none" w:sz="0" w:space="0" w:color="auto"/>
                    <w:right w:val="none" w:sz="0" w:space="0" w:color="auto"/>
                  </w:divBdr>
                </w:div>
                <w:div w:id="988">
                  <w:marLeft w:val="0"/>
                  <w:marRight w:val="0"/>
                  <w:marTop w:val="0"/>
                  <w:marBottom w:val="0"/>
                  <w:divBdr>
                    <w:top w:val="none" w:sz="0" w:space="0" w:color="auto"/>
                    <w:left w:val="none" w:sz="0" w:space="0" w:color="auto"/>
                    <w:bottom w:val="none" w:sz="0" w:space="0" w:color="auto"/>
                    <w:right w:val="none" w:sz="0" w:space="0" w:color="auto"/>
                  </w:divBdr>
                </w:div>
                <w:div w:id="990">
                  <w:marLeft w:val="0"/>
                  <w:marRight w:val="0"/>
                  <w:marTop w:val="0"/>
                  <w:marBottom w:val="0"/>
                  <w:divBdr>
                    <w:top w:val="none" w:sz="0" w:space="0" w:color="auto"/>
                    <w:left w:val="none" w:sz="0" w:space="0" w:color="auto"/>
                    <w:bottom w:val="none" w:sz="0" w:space="0" w:color="auto"/>
                    <w:right w:val="none" w:sz="0" w:space="0" w:color="auto"/>
                  </w:divBdr>
                </w:div>
                <w:div w:id="1005">
                  <w:marLeft w:val="0"/>
                  <w:marRight w:val="0"/>
                  <w:marTop w:val="0"/>
                  <w:marBottom w:val="0"/>
                  <w:divBdr>
                    <w:top w:val="none" w:sz="0" w:space="0" w:color="auto"/>
                    <w:left w:val="none" w:sz="0" w:space="0" w:color="auto"/>
                    <w:bottom w:val="none" w:sz="0" w:space="0" w:color="auto"/>
                    <w:right w:val="none" w:sz="0" w:space="0" w:color="auto"/>
                  </w:divBdr>
                </w:div>
                <w:div w:id="1007">
                  <w:marLeft w:val="0"/>
                  <w:marRight w:val="0"/>
                  <w:marTop w:val="0"/>
                  <w:marBottom w:val="0"/>
                  <w:divBdr>
                    <w:top w:val="none" w:sz="0" w:space="0" w:color="auto"/>
                    <w:left w:val="none" w:sz="0" w:space="0" w:color="auto"/>
                    <w:bottom w:val="none" w:sz="0" w:space="0" w:color="auto"/>
                    <w:right w:val="none" w:sz="0" w:space="0" w:color="auto"/>
                  </w:divBdr>
                </w:div>
                <w:div w:id="1011">
                  <w:marLeft w:val="0"/>
                  <w:marRight w:val="0"/>
                  <w:marTop w:val="0"/>
                  <w:marBottom w:val="0"/>
                  <w:divBdr>
                    <w:top w:val="none" w:sz="0" w:space="0" w:color="auto"/>
                    <w:left w:val="none" w:sz="0" w:space="0" w:color="auto"/>
                    <w:bottom w:val="none" w:sz="0" w:space="0" w:color="auto"/>
                    <w:right w:val="none" w:sz="0" w:space="0" w:color="auto"/>
                  </w:divBdr>
                </w:div>
                <w:div w:id="1015">
                  <w:marLeft w:val="0"/>
                  <w:marRight w:val="0"/>
                  <w:marTop w:val="0"/>
                  <w:marBottom w:val="0"/>
                  <w:divBdr>
                    <w:top w:val="none" w:sz="0" w:space="0" w:color="auto"/>
                    <w:left w:val="none" w:sz="0" w:space="0" w:color="auto"/>
                    <w:bottom w:val="none" w:sz="0" w:space="0" w:color="auto"/>
                    <w:right w:val="none" w:sz="0" w:space="0" w:color="auto"/>
                  </w:divBdr>
                </w:div>
                <w:div w:id="1023">
                  <w:marLeft w:val="0"/>
                  <w:marRight w:val="0"/>
                  <w:marTop w:val="0"/>
                  <w:marBottom w:val="0"/>
                  <w:divBdr>
                    <w:top w:val="none" w:sz="0" w:space="0" w:color="auto"/>
                    <w:left w:val="none" w:sz="0" w:space="0" w:color="auto"/>
                    <w:bottom w:val="none" w:sz="0" w:space="0" w:color="auto"/>
                    <w:right w:val="none" w:sz="0" w:space="0" w:color="auto"/>
                  </w:divBdr>
                </w:div>
                <w:div w:id="1037">
                  <w:marLeft w:val="0"/>
                  <w:marRight w:val="0"/>
                  <w:marTop w:val="0"/>
                  <w:marBottom w:val="0"/>
                  <w:divBdr>
                    <w:top w:val="none" w:sz="0" w:space="0" w:color="auto"/>
                    <w:left w:val="none" w:sz="0" w:space="0" w:color="auto"/>
                    <w:bottom w:val="none" w:sz="0" w:space="0" w:color="auto"/>
                    <w:right w:val="none" w:sz="0" w:space="0" w:color="auto"/>
                  </w:divBdr>
                </w:div>
                <w:div w:id="1050">
                  <w:marLeft w:val="0"/>
                  <w:marRight w:val="0"/>
                  <w:marTop w:val="0"/>
                  <w:marBottom w:val="0"/>
                  <w:divBdr>
                    <w:top w:val="none" w:sz="0" w:space="0" w:color="auto"/>
                    <w:left w:val="none" w:sz="0" w:space="0" w:color="auto"/>
                    <w:bottom w:val="none" w:sz="0" w:space="0" w:color="auto"/>
                    <w:right w:val="none" w:sz="0" w:space="0" w:color="auto"/>
                  </w:divBdr>
                </w:div>
                <w:div w:id="1067">
                  <w:marLeft w:val="0"/>
                  <w:marRight w:val="0"/>
                  <w:marTop w:val="0"/>
                  <w:marBottom w:val="0"/>
                  <w:divBdr>
                    <w:top w:val="none" w:sz="0" w:space="0" w:color="auto"/>
                    <w:left w:val="none" w:sz="0" w:space="0" w:color="auto"/>
                    <w:bottom w:val="none" w:sz="0" w:space="0" w:color="auto"/>
                    <w:right w:val="none" w:sz="0" w:space="0" w:color="auto"/>
                  </w:divBdr>
                </w:div>
                <w:div w:id="1071">
                  <w:marLeft w:val="0"/>
                  <w:marRight w:val="0"/>
                  <w:marTop w:val="0"/>
                  <w:marBottom w:val="0"/>
                  <w:divBdr>
                    <w:top w:val="none" w:sz="0" w:space="0" w:color="auto"/>
                    <w:left w:val="none" w:sz="0" w:space="0" w:color="auto"/>
                    <w:bottom w:val="none" w:sz="0" w:space="0" w:color="auto"/>
                    <w:right w:val="none" w:sz="0" w:space="0" w:color="auto"/>
                  </w:divBdr>
                </w:div>
                <w:div w:id="1074">
                  <w:marLeft w:val="0"/>
                  <w:marRight w:val="0"/>
                  <w:marTop w:val="0"/>
                  <w:marBottom w:val="0"/>
                  <w:divBdr>
                    <w:top w:val="none" w:sz="0" w:space="0" w:color="auto"/>
                    <w:left w:val="none" w:sz="0" w:space="0" w:color="auto"/>
                    <w:bottom w:val="none" w:sz="0" w:space="0" w:color="auto"/>
                    <w:right w:val="none" w:sz="0" w:space="0" w:color="auto"/>
                  </w:divBdr>
                </w:div>
                <w:div w:id="1076">
                  <w:marLeft w:val="0"/>
                  <w:marRight w:val="0"/>
                  <w:marTop w:val="0"/>
                  <w:marBottom w:val="0"/>
                  <w:divBdr>
                    <w:top w:val="none" w:sz="0" w:space="0" w:color="auto"/>
                    <w:left w:val="none" w:sz="0" w:space="0" w:color="auto"/>
                    <w:bottom w:val="none" w:sz="0" w:space="0" w:color="auto"/>
                    <w:right w:val="none" w:sz="0" w:space="0" w:color="auto"/>
                  </w:divBdr>
                </w:div>
                <w:div w:id="1088">
                  <w:marLeft w:val="0"/>
                  <w:marRight w:val="0"/>
                  <w:marTop w:val="0"/>
                  <w:marBottom w:val="0"/>
                  <w:divBdr>
                    <w:top w:val="none" w:sz="0" w:space="0" w:color="auto"/>
                    <w:left w:val="none" w:sz="0" w:space="0" w:color="auto"/>
                    <w:bottom w:val="none" w:sz="0" w:space="0" w:color="auto"/>
                    <w:right w:val="none" w:sz="0" w:space="0" w:color="auto"/>
                  </w:divBdr>
                </w:div>
                <w:div w:id="1110">
                  <w:marLeft w:val="0"/>
                  <w:marRight w:val="0"/>
                  <w:marTop w:val="0"/>
                  <w:marBottom w:val="0"/>
                  <w:divBdr>
                    <w:top w:val="none" w:sz="0" w:space="0" w:color="auto"/>
                    <w:left w:val="none" w:sz="0" w:space="0" w:color="auto"/>
                    <w:bottom w:val="none" w:sz="0" w:space="0" w:color="auto"/>
                    <w:right w:val="none" w:sz="0" w:space="0" w:color="auto"/>
                  </w:divBdr>
                </w:div>
                <w:div w:id="1113">
                  <w:marLeft w:val="0"/>
                  <w:marRight w:val="0"/>
                  <w:marTop w:val="0"/>
                  <w:marBottom w:val="0"/>
                  <w:divBdr>
                    <w:top w:val="none" w:sz="0" w:space="0" w:color="auto"/>
                    <w:left w:val="none" w:sz="0" w:space="0" w:color="auto"/>
                    <w:bottom w:val="none" w:sz="0" w:space="0" w:color="auto"/>
                    <w:right w:val="none" w:sz="0" w:space="0" w:color="auto"/>
                  </w:divBdr>
                </w:div>
                <w:div w:id="1115">
                  <w:marLeft w:val="0"/>
                  <w:marRight w:val="0"/>
                  <w:marTop w:val="0"/>
                  <w:marBottom w:val="0"/>
                  <w:divBdr>
                    <w:top w:val="none" w:sz="0" w:space="0" w:color="auto"/>
                    <w:left w:val="none" w:sz="0" w:space="0" w:color="auto"/>
                    <w:bottom w:val="none" w:sz="0" w:space="0" w:color="auto"/>
                    <w:right w:val="none" w:sz="0" w:space="0" w:color="auto"/>
                  </w:divBdr>
                </w:div>
                <w:div w:id="1119">
                  <w:marLeft w:val="0"/>
                  <w:marRight w:val="0"/>
                  <w:marTop w:val="0"/>
                  <w:marBottom w:val="0"/>
                  <w:divBdr>
                    <w:top w:val="none" w:sz="0" w:space="0" w:color="auto"/>
                    <w:left w:val="none" w:sz="0" w:space="0" w:color="auto"/>
                    <w:bottom w:val="none" w:sz="0" w:space="0" w:color="auto"/>
                    <w:right w:val="none" w:sz="0" w:space="0" w:color="auto"/>
                  </w:divBdr>
                </w:div>
                <w:div w:id="1121">
                  <w:marLeft w:val="0"/>
                  <w:marRight w:val="0"/>
                  <w:marTop w:val="0"/>
                  <w:marBottom w:val="0"/>
                  <w:divBdr>
                    <w:top w:val="none" w:sz="0" w:space="0" w:color="auto"/>
                    <w:left w:val="none" w:sz="0" w:space="0" w:color="auto"/>
                    <w:bottom w:val="none" w:sz="0" w:space="0" w:color="auto"/>
                    <w:right w:val="none" w:sz="0" w:space="0" w:color="auto"/>
                  </w:divBdr>
                </w:div>
                <w:div w:id="1129">
                  <w:marLeft w:val="0"/>
                  <w:marRight w:val="0"/>
                  <w:marTop w:val="0"/>
                  <w:marBottom w:val="0"/>
                  <w:divBdr>
                    <w:top w:val="none" w:sz="0" w:space="0" w:color="auto"/>
                    <w:left w:val="none" w:sz="0" w:space="0" w:color="auto"/>
                    <w:bottom w:val="none" w:sz="0" w:space="0" w:color="auto"/>
                    <w:right w:val="none" w:sz="0" w:space="0" w:color="auto"/>
                  </w:divBdr>
                </w:div>
                <w:div w:id="1146">
                  <w:marLeft w:val="0"/>
                  <w:marRight w:val="0"/>
                  <w:marTop w:val="0"/>
                  <w:marBottom w:val="0"/>
                  <w:divBdr>
                    <w:top w:val="none" w:sz="0" w:space="0" w:color="auto"/>
                    <w:left w:val="none" w:sz="0" w:space="0" w:color="auto"/>
                    <w:bottom w:val="none" w:sz="0" w:space="0" w:color="auto"/>
                    <w:right w:val="none" w:sz="0" w:space="0" w:color="auto"/>
                  </w:divBdr>
                </w:div>
                <w:div w:id="1151">
                  <w:marLeft w:val="0"/>
                  <w:marRight w:val="0"/>
                  <w:marTop w:val="0"/>
                  <w:marBottom w:val="0"/>
                  <w:divBdr>
                    <w:top w:val="none" w:sz="0" w:space="0" w:color="auto"/>
                    <w:left w:val="none" w:sz="0" w:space="0" w:color="auto"/>
                    <w:bottom w:val="none" w:sz="0" w:space="0" w:color="auto"/>
                    <w:right w:val="none" w:sz="0" w:space="0" w:color="auto"/>
                  </w:divBdr>
                </w:div>
                <w:div w:id="1170">
                  <w:marLeft w:val="0"/>
                  <w:marRight w:val="0"/>
                  <w:marTop w:val="0"/>
                  <w:marBottom w:val="0"/>
                  <w:divBdr>
                    <w:top w:val="none" w:sz="0" w:space="0" w:color="auto"/>
                    <w:left w:val="none" w:sz="0" w:space="0" w:color="auto"/>
                    <w:bottom w:val="none" w:sz="0" w:space="0" w:color="auto"/>
                    <w:right w:val="none" w:sz="0" w:space="0" w:color="auto"/>
                  </w:divBdr>
                </w:div>
                <w:div w:id="1188">
                  <w:marLeft w:val="0"/>
                  <w:marRight w:val="0"/>
                  <w:marTop w:val="0"/>
                  <w:marBottom w:val="0"/>
                  <w:divBdr>
                    <w:top w:val="none" w:sz="0" w:space="0" w:color="auto"/>
                    <w:left w:val="none" w:sz="0" w:space="0" w:color="auto"/>
                    <w:bottom w:val="none" w:sz="0" w:space="0" w:color="auto"/>
                    <w:right w:val="none" w:sz="0" w:space="0" w:color="auto"/>
                  </w:divBdr>
                </w:div>
                <w:div w:id="1199">
                  <w:marLeft w:val="0"/>
                  <w:marRight w:val="0"/>
                  <w:marTop w:val="0"/>
                  <w:marBottom w:val="0"/>
                  <w:divBdr>
                    <w:top w:val="none" w:sz="0" w:space="0" w:color="auto"/>
                    <w:left w:val="none" w:sz="0" w:space="0" w:color="auto"/>
                    <w:bottom w:val="none" w:sz="0" w:space="0" w:color="auto"/>
                    <w:right w:val="none" w:sz="0" w:space="0" w:color="auto"/>
                  </w:divBdr>
                </w:div>
                <w:div w:id="1202">
                  <w:marLeft w:val="0"/>
                  <w:marRight w:val="0"/>
                  <w:marTop w:val="0"/>
                  <w:marBottom w:val="0"/>
                  <w:divBdr>
                    <w:top w:val="none" w:sz="0" w:space="0" w:color="auto"/>
                    <w:left w:val="none" w:sz="0" w:space="0" w:color="auto"/>
                    <w:bottom w:val="none" w:sz="0" w:space="0" w:color="auto"/>
                    <w:right w:val="none" w:sz="0" w:space="0" w:color="auto"/>
                  </w:divBdr>
                </w:div>
                <w:div w:id="1203">
                  <w:marLeft w:val="0"/>
                  <w:marRight w:val="0"/>
                  <w:marTop w:val="0"/>
                  <w:marBottom w:val="0"/>
                  <w:divBdr>
                    <w:top w:val="none" w:sz="0" w:space="0" w:color="auto"/>
                    <w:left w:val="none" w:sz="0" w:space="0" w:color="auto"/>
                    <w:bottom w:val="none" w:sz="0" w:space="0" w:color="auto"/>
                    <w:right w:val="none" w:sz="0" w:space="0" w:color="auto"/>
                  </w:divBdr>
                </w:div>
                <w:div w:id="1204">
                  <w:marLeft w:val="0"/>
                  <w:marRight w:val="0"/>
                  <w:marTop w:val="0"/>
                  <w:marBottom w:val="0"/>
                  <w:divBdr>
                    <w:top w:val="none" w:sz="0" w:space="0" w:color="auto"/>
                    <w:left w:val="none" w:sz="0" w:space="0" w:color="auto"/>
                    <w:bottom w:val="none" w:sz="0" w:space="0" w:color="auto"/>
                    <w:right w:val="none" w:sz="0" w:space="0" w:color="auto"/>
                  </w:divBdr>
                </w:div>
                <w:div w:id="1216">
                  <w:marLeft w:val="0"/>
                  <w:marRight w:val="0"/>
                  <w:marTop w:val="0"/>
                  <w:marBottom w:val="0"/>
                  <w:divBdr>
                    <w:top w:val="none" w:sz="0" w:space="0" w:color="auto"/>
                    <w:left w:val="none" w:sz="0" w:space="0" w:color="auto"/>
                    <w:bottom w:val="none" w:sz="0" w:space="0" w:color="auto"/>
                    <w:right w:val="none" w:sz="0" w:space="0" w:color="auto"/>
                  </w:divBdr>
                </w:div>
                <w:div w:id="1219">
                  <w:marLeft w:val="0"/>
                  <w:marRight w:val="0"/>
                  <w:marTop w:val="0"/>
                  <w:marBottom w:val="0"/>
                  <w:divBdr>
                    <w:top w:val="none" w:sz="0" w:space="0" w:color="auto"/>
                    <w:left w:val="none" w:sz="0" w:space="0" w:color="auto"/>
                    <w:bottom w:val="none" w:sz="0" w:space="0" w:color="auto"/>
                    <w:right w:val="none" w:sz="0" w:space="0" w:color="auto"/>
                  </w:divBdr>
                </w:div>
                <w:div w:id="1222">
                  <w:marLeft w:val="0"/>
                  <w:marRight w:val="0"/>
                  <w:marTop w:val="0"/>
                  <w:marBottom w:val="0"/>
                  <w:divBdr>
                    <w:top w:val="none" w:sz="0" w:space="0" w:color="auto"/>
                    <w:left w:val="none" w:sz="0" w:space="0" w:color="auto"/>
                    <w:bottom w:val="none" w:sz="0" w:space="0" w:color="auto"/>
                    <w:right w:val="none" w:sz="0" w:space="0" w:color="auto"/>
                  </w:divBdr>
                </w:div>
                <w:div w:id="1226">
                  <w:marLeft w:val="0"/>
                  <w:marRight w:val="0"/>
                  <w:marTop w:val="0"/>
                  <w:marBottom w:val="0"/>
                  <w:divBdr>
                    <w:top w:val="none" w:sz="0" w:space="0" w:color="auto"/>
                    <w:left w:val="none" w:sz="0" w:space="0" w:color="auto"/>
                    <w:bottom w:val="none" w:sz="0" w:space="0" w:color="auto"/>
                    <w:right w:val="none" w:sz="0" w:space="0" w:color="auto"/>
                  </w:divBdr>
                </w:div>
                <w:div w:id="1234">
                  <w:marLeft w:val="0"/>
                  <w:marRight w:val="0"/>
                  <w:marTop w:val="0"/>
                  <w:marBottom w:val="0"/>
                  <w:divBdr>
                    <w:top w:val="none" w:sz="0" w:space="0" w:color="auto"/>
                    <w:left w:val="none" w:sz="0" w:space="0" w:color="auto"/>
                    <w:bottom w:val="none" w:sz="0" w:space="0" w:color="auto"/>
                    <w:right w:val="none" w:sz="0" w:space="0" w:color="auto"/>
                  </w:divBdr>
                </w:div>
                <w:div w:id="1235">
                  <w:marLeft w:val="0"/>
                  <w:marRight w:val="0"/>
                  <w:marTop w:val="0"/>
                  <w:marBottom w:val="0"/>
                  <w:divBdr>
                    <w:top w:val="none" w:sz="0" w:space="0" w:color="auto"/>
                    <w:left w:val="none" w:sz="0" w:space="0" w:color="auto"/>
                    <w:bottom w:val="none" w:sz="0" w:space="0" w:color="auto"/>
                    <w:right w:val="none" w:sz="0" w:space="0" w:color="auto"/>
                  </w:divBdr>
                </w:div>
                <w:div w:id="1239">
                  <w:marLeft w:val="0"/>
                  <w:marRight w:val="0"/>
                  <w:marTop w:val="0"/>
                  <w:marBottom w:val="0"/>
                  <w:divBdr>
                    <w:top w:val="none" w:sz="0" w:space="0" w:color="auto"/>
                    <w:left w:val="none" w:sz="0" w:space="0" w:color="auto"/>
                    <w:bottom w:val="none" w:sz="0" w:space="0" w:color="auto"/>
                    <w:right w:val="none" w:sz="0" w:space="0" w:color="auto"/>
                  </w:divBdr>
                </w:div>
                <w:div w:id="1269">
                  <w:marLeft w:val="0"/>
                  <w:marRight w:val="0"/>
                  <w:marTop w:val="0"/>
                  <w:marBottom w:val="0"/>
                  <w:divBdr>
                    <w:top w:val="none" w:sz="0" w:space="0" w:color="auto"/>
                    <w:left w:val="none" w:sz="0" w:space="0" w:color="auto"/>
                    <w:bottom w:val="none" w:sz="0" w:space="0" w:color="auto"/>
                    <w:right w:val="none" w:sz="0" w:space="0" w:color="auto"/>
                  </w:divBdr>
                </w:div>
                <w:div w:id="1284">
                  <w:marLeft w:val="0"/>
                  <w:marRight w:val="0"/>
                  <w:marTop w:val="0"/>
                  <w:marBottom w:val="0"/>
                  <w:divBdr>
                    <w:top w:val="none" w:sz="0" w:space="0" w:color="auto"/>
                    <w:left w:val="none" w:sz="0" w:space="0" w:color="auto"/>
                    <w:bottom w:val="none" w:sz="0" w:space="0" w:color="auto"/>
                    <w:right w:val="none" w:sz="0" w:space="0" w:color="auto"/>
                  </w:divBdr>
                </w:div>
                <w:div w:id="1307">
                  <w:marLeft w:val="0"/>
                  <w:marRight w:val="0"/>
                  <w:marTop w:val="0"/>
                  <w:marBottom w:val="0"/>
                  <w:divBdr>
                    <w:top w:val="none" w:sz="0" w:space="0" w:color="auto"/>
                    <w:left w:val="none" w:sz="0" w:space="0" w:color="auto"/>
                    <w:bottom w:val="none" w:sz="0" w:space="0" w:color="auto"/>
                    <w:right w:val="none" w:sz="0" w:space="0" w:color="auto"/>
                  </w:divBdr>
                </w:div>
                <w:div w:id="1313">
                  <w:marLeft w:val="0"/>
                  <w:marRight w:val="0"/>
                  <w:marTop w:val="0"/>
                  <w:marBottom w:val="0"/>
                  <w:divBdr>
                    <w:top w:val="none" w:sz="0" w:space="0" w:color="auto"/>
                    <w:left w:val="none" w:sz="0" w:space="0" w:color="auto"/>
                    <w:bottom w:val="none" w:sz="0" w:space="0" w:color="auto"/>
                    <w:right w:val="none" w:sz="0" w:space="0" w:color="auto"/>
                  </w:divBdr>
                </w:div>
                <w:div w:id="1337">
                  <w:marLeft w:val="0"/>
                  <w:marRight w:val="0"/>
                  <w:marTop w:val="0"/>
                  <w:marBottom w:val="0"/>
                  <w:divBdr>
                    <w:top w:val="none" w:sz="0" w:space="0" w:color="auto"/>
                    <w:left w:val="none" w:sz="0" w:space="0" w:color="auto"/>
                    <w:bottom w:val="none" w:sz="0" w:space="0" w:color="auto"/>
                    <w:right w:val="none" w:sz="0" w:space="0" w:color="auto"/>
                  </w:divBdr>
                </w:div>
                <w:div w:id="1341">
                  <w:marLeft w:val="0"/>
                  <w:marRight w:val="0"/>
                  <w:marTop w:val="0"/>
                  <w:marBottom w:val="0"/>
                  <w:divBdr>
                    <w:top w:val="none" w:sz="0" w:space="0" w:color="auto"/>
                    <w:left w:val="none" w:sz="0" w:space="0" w:color="auto"/>
                    <w:bottom w:val="none" w:sz="0" w:space="0" w:color="auto"/>
                    <w:right w:val="none" w:sz="0" w:space="0" w:color="auto"/>
                  </w:divBdr>
                </w:div>
                <w:div w:id="1347">
                  <w:marLeft w:val="0"/>
                  <w:marRight w:val="0"/>
                  <w:marTop w:val="0"/>
                  <w:marBottom w:val="0"/>
                  <w:divBdr>
                    <w:top w:val="none" w:sz="0" w:space="0" w:color="auto"/>
                    <w:left w:val="none" w:sz="0" w:space="0" w:color="auto"/>
                    <w:bottom w:val="none" w:sz="0" w:space="0" w:color="auto"/>
                    <w:right w:val="none" w:sz="0" w:space="0" w:color="auto"/>
                  </w:divBdr>
                </w:div>
                <w:div w:id="1372">
                  <w:marLeft w:val="0"/>
                  <w:marRight w:val="0"/>
                  <w:marTop w:val="0"/>
                  <w:marBottom w:val="0"/>
                  <w:divBdr>
                    <w:top w:val="none" w:sz="0" w:space="0" w:color="auto"/>
                    <w:left w:val="none" w:sz="0" w:space="0" w:color="auto"/>
                    <w:bottom w:val="none" w:sz="0" w:space="0" w:color="auto"/>
                    <w:right w:val="none" w:sz="0" w:space="0" w:color="auto"/>
                  </w:divBdr>
                </w:div>
                <w:div w:id="1374">
                  <w:marLeft w:val="0"/>
                  <w:marRight w:val="0"/>
                  <w:marTop w:val="0"/>
                  <w:marBottom w:val="0"/>
                  <w:divBdr>
                    <w:top w:val="none" w:sz="0" w:space="0" w:color="auto"/>
                    <w:left w:val="none" w:sz="0" w:space="0" w:color="auto"/>
                    <w:bottom w:val="none" w:sz="0" w:space="0" w:color="auto"/>
                    <w:right w:val="none" w:sz="0" w:space="0" w:color="auto"/>
                  </w:divBdr>
                </w:div>
                <w:div w:id="1382">
                  <w:marLeft w:val="0"/>
                  <w:marRight w:val="0"/>
                  <w:marTop w:val="0"/>
                  <w:marBottom w:val="0"/>
                  <w:divBdr>
                    <w:top w:val="none" w:sz="0" w:space="0" w:color="auto"/>
                    <w:left w:val="none" w:sz="0" w:space="0" w:color="auto"/>
                    <w:bottom w:val="none" w:sz="0" w:space="0" w:color="auto"/>
                    <w:right w:val="none" w:sz="0" w:space="0" w:color="auto"/>
                  </w:divBdr>
                </w:div>
                <w:div w:id="1400">
                  <w:marLeft w:val="0"/>
                  <w:marRight w:val="0"/>
                  <w:marTop w:val="0"/>
                  <w:marBottom w:val="0"/>
                  <w:divBdr>
                    <w:top w:val="none" w:sz="0" w:space="0" w:color="auto"/>
                    <w:left w:val="none" w:sz="0" w:space="0" w:color="auto"/>
                    <w:bottom w:val="none" w:sz="0" w:space="0" w:color="auto"/>
                    <w:right w:val="none" w:sz="0" w:space="0" w:color="auto"/>
                  </w:divBdr>
                </w:div>
                <w:div w:id="1412">
                  <w:marLeft w:val="0"/>
                  <w:marRight w:val="0"/>
                  <w:marTop w:val="0"/>
                  <w:marBottom w:val="0"/>
                  <w:divBdr>
                    <w:top w:val="none" w:sz="0" w:space="0" w:color="auto"/>
                    <w:left w:val="none" w:sz="0" w:space="0" w:color="auto"/>
                    <w:bottom w:val="none" w:sz="0" w:space="0" w:color="auto"/>
                    <w:right w:val="none" w:sz="0" w:space="0" w:color="auto"/>
                  </w:divBdr>
                </w:div>
                <w:div w:id="1419">
                  <w:marLeft w:val="0"/>
                  <w:marRight w:val="0"/>
                  <w:marTop w:val="0"/>
                  <w:marBottom w:val="0"/>
                  <w:divBdr>
                    <w:top w:val="none" w:sz="0" w:space="0" w:color="auto"/>
                    <w:left w:val="none" w:sz="0" w:space="0" w:color="auto"/>
                    <w:bottom w:val="none" w:sz="0" w:space="0" w:color="auto"/>
                    <w:right w:val="none" w:sz="0" w:space="0" w:color="auto"/>
                  </w:divBdr>
                </w:div>
                <w:div w:id="1421">
                  <w:marLeft w:val="0"/>
                  <w:marRight w:val="0"/>
                  <w:marTop w:val="0"/>
                  <w:marBottom w:val="0"/>
                  <w:divBdr>
                    <w:top w:val="none" w:sz="0" w:space="0" w:color="auto"/>
                    <w:left w:val="none" w:sz="0" w:space="0" w:color="auto"/>
                    <w:bottom w:val="none" w:sz="0" w:space="0" w:color="auto"/>
                    <w:right w:val="none" w:sz="0" w:space="0" w:color="auto"/>
                  </w:divBdr>
                </w:div>
                <w:div w:id="1429">
                  <w:marLeft w:val="0"/>
                  <w:marRight w:val="0"/>
                  <w:marTop w:val="0"/>
                  <w:marBottom w:val="0"/>
                  <w:divBdr>
                    <w:top w:val="none" w:sz="0" w:space="0" w:color="auto"/>
                    <w:left w:val="none" w:sz="0" w:space="0" w:color="auto"/>
                    <w:bottom w:val="none" w:sz="0" w:space="0" w:color="auto"/>
                    <w:right w:val="none" w:sz="0" w:space="0" w:color="auto"/>
                  </w:divBdr>
                </w:div>
                <w:div w:id="1439">
                  <w:marLeft w:val="0"/>
                  <w:marRight w:val="0"/>
                  <w:marTop w:val="0"/>
                  <w:marBottom w:val="0"/>
                  <w:divBdr>
                    <w:top w:val="none" w:sz="0" w:space="0" w:color="auto"/>
                    <w:left w:val="none" w:sz="0" w:space="0" w:color="auto"/>
                    <w:bottom w:val="none" w:sz="0" w:space="0" w:color="auto"/>
                    <w:right w:val="none" w:sz="0" w:space="0" w:color="auto"/>
                  </w:divBdr>
                </w:div>
                <w:div w:id="1440">
                  <w:marLeft w:val="0"/>
                  <w:marRight w:val="0"/>
                  <w:marTop w:val="0"/>
                  <w:marBottom w:val="0"/>
                  <w:divBdr>
                    <w:top w:val="none" w:sz="0" w:space="0" w:color="auto"/>
                    <w:left w:val="none" w:sz="0" w:space="0" w:color="auto"/>
                    <w:bottom w:val="none" w:sz="0" w:space="0" w:color="auto"/>
                    <w:right w:val="none" w:sz="0" w:space="0" w:color="auto"/>
                  </w:divBdr>
                </w:div>
                <w:div w:id="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
          <w:marLeft w:val="0"/>
          <w:marRight w:val="0"/>
          <w:marTop w:val="0"/>
          <w:marBottom w:val="0"/>
          <w:divBdr>
            <w:top w:val="none" w:sz="0" w:space="0" w:color="auto"/>
            <w:left w:val="none" w:sz="0" w:space="0" w:color="auto"/>
            <w:bottom w:val="none" w:sz="0" w:space="0" w:color="auto"/>
            <w:right w:val="none" w:sz="0" w:space="0" w:color="auto"/>
          </w:divBdr>
        </w:div>
        <w:div w:id="1299">
          <w:marLeft w:val="0"/>
          <w:marRight w:val="0"/>
          <w:marTop w:val="0"/>
          <w:marBottom w:val="0"/>
          <w:divBdr>
            <w:top w:val="none" w:sz="0" w:space="0" w:color="auto"/>
            <w:left w:val="none" w:sz="0" w:space="0" w:color="auto"/>
            <w:bottom w:val="none" w:sz="0" w:space="0" w:color="auto"/>
            <w:right w:val="none" w:sz="0" w:space="0" w:color="auto"/>
          </w:divBdr>
        </w:div>
        <w:div w:id="1304">
          <w:marLeft w:val="0"/>
          <w:marRight w:val="0"/>
          <w:marTop w:val="0"/>
          <w:marBottom w:val="0"/>
          <w:divBdr>
            <w:top w:val="none" w:sz="0" w:space="0" w:color="auto"/>
            <w:left w:val="none" w:sz="0" w:space="0" w:color="auto"/>
            <w:bottom w:val="none" w:sz="0" w:space="0" w:color="auto"/>
            <w:right w:val="none" w:sz="0" w:space="0" w:color="auto"/>
          </w:divBdr>
        </w:div>
        <w:div w:id="1308">
          <w:marLeft w:val="0"/>
          <w:marRight w:val="0"/>
          <w:marTop w:val="0"/>
          <w:marBottom w:val="0"/>
          <w:divBdr>
            <w:top w:val="none" w:sz="0" w:space="0" w:color="auto"/>
            <w:left w:val="none" w:sz="0" w:space="0" w:color="auto"/>
            <w:bottom w:val="none" w:sz="0" w:space="0" w:color="auto"/>
            <w:right w:val="none" w:sz="0" w:space="0" w:color="auto"/>
          </w:divBdr>
        </w:div>
        <w:div w:id="1343">
          <w:marLeft w:val="0"/>
          <w:marRight w:val="0"/>
          <w:marTop w:val="0"/>
          <w:marBottom w:val="0"/>
          <w:divBdr>
            <w:top w:val="none" w:sz="0" w:space="0" w:color="auto"/>
            <w:left w:val="none" w:sz="0" w:space="0" w:color="auto"/>
            <w:bottom w:val="none" w:sz="0" w:space="0" w:color="auto"/>
            <w:right w:val="none" w:sz="0" w:space="0" w:color="auto"/>
          </w:divBdr>
        </w:div>
        <w:div w:id="1346">
          <w:marLeft w:val="0"/>
          <w:marRight w:val="0"/>
          <w:marTop w:val="0"/>
          <w:marBottom w:val="0"/>
          <w:divBdr>
            <w:top w:val="none" w:sz="0" w:space="0" w:color="auto"/>
            <w:left w:val="none" w:sz="0" w:space="0" w:color="auto"/>
            <w:bottom w:val="none" w:sz="0" w:space="0" w:color="auto"/>
            <w:right w:val="none" w:sz="0" w:space="0" w:color="auto"/>
          </w:divBdr>
        </w:div>
        <w:div w:id="1354">
          <w:marLeft w:val="0"/>
          <w:marRight w:val="0"/>
          <w:marTop w:val="0"/>
          <w:marBottom w:val="0"/>
          <w:divBdr>
            <w:top w:val="none" w:sz="0" w:space="0" w:color="auto"/>
            <w:left w:val="none" w:sz="0" w:space="0" w:color="auto"/>
            <w:bottom w:val="none" w:sz="0" w:space="0" w:color="auto"/>
            <w:right w:val="none" w:sz="0" w:space="0" w:color="auto"/>
          </w:divBdr>
        </w:div>
        <w:div w:id="1357">
          <w:marLeft w:val="0"/>
          <w:marRight w:val="0"/>
          <w:marTop w:val="0"/>
          <w:marBottom w:val="0"/>
          <w:divBdr>
            <w:top w:val="none" w:sz="0" w:space="0" w:color="auto"/>
            <w:left w:val="none" w:sz="0" w:space="0" w:color="auto"/>
            <w:bottom w:val="none" w:sz="0" w:space="0" w:color="auto"/>
            <w:right w:val="none" w:sz="0" w:space="0" w:color="auto"/>
          </w:divBdr>
        </w:div>
        <w:div w:id="1359">
          <w:marLeft w:val="0"/>
          <w:marRight w:val="0"/>
          <w:marTop w:val="0"/>
          <w:marBottom w:val="0"/>
          <w:divBdr>
            <w:top w:val="none" w:sz="0" w:space="0" w:color="auto"/>
            <w:left w:val="none" w:sz="0" w:space="0" w:color="auto"/>
            <w:bottom w:val="none" w:sz="0" w:space="0" w:color="auto"/>
            <w:right w:val="none" w:sz="0" w:space="0" w:color="auto"/>
          </w:divBdr>
        </w:div>
        <w:div w:id="1365">
          <w:marLeft w:val="0"/>
          <w:marRight w:val="0"/>
          <w:marTop w:val="0"/>
          <w:marBottom w:val="0"/>
          <w:divBdr>
            <w:top w:val="none" w:sz="0" w:space="0" w:color="auto"/>
            <w:left w:val="none" w:sz="0" w:space="0" w:color="auto"/>
            <w:bottom w:val="none" w:sz="0" w:space="0" w:color="auto"/>
            <w:right w:val="none" w:sz="0" w:space="0" w:color="auto"/>
          </w:divBdr>
        </w:div>
        <w:div w:id="1394">
          <w:marLeft w:val="0"/>
          <w:marRight w:val="0"/>
          <w:marTop w:val="0"/>
          <w:marBottom w:val="0"/>
          <w:divBdr>
            <w:top w:val="none" w:sz="0" w:space="0" w:color="auto"/>
            <w:left w:val="none" w:sz="0" w:space="0" w:color="auto"/>
            <w:bottom w:val="none" w:sz="0" w:space="0" w:color="auto"/>
            <w:right w:val="none" w:sz="0" w:space="0" w:color="auto"/>
          </w:divBdr>
        </w:div>
        <w:div w:id="1403">
          <w:marLeft w:val="0"/>
          <w:marRight w:val="0"/>
          <w:marTop w:val="0"/>
          <w:marBottom w:val="0"/>
          <w:divBdr>
            <w:top w:val="none" w:sz="0" w:space="0" w:color="auto"/>
            <w:left w:val="none" w:sz="0" w:space="0" w:color="auto"/>
            <w:bottom w:val="none" w:sz="0" w:space="0" w:color="auto"/>
            <w:right w:val="none" w:sz="0" w:space="0" w:color="auto"/>
          </w:divBdr>
        </w:div>
        <w:div w:id="1405">
          <w:marLeft w:val="0"/>
          <w:marRight w:val="0"/>
          <w:marTop w:val="0"/>
          <w:marBottom w:val="0"/>
          <w:divBdr>
            <w:top w:val="none" w:sz="0" w:space="0" w:color="auto"/>
            <w:left w:val="none" w:sz="0" w:space="0" w:color="auto"/>
            <w:bottom w:val="none" w:sz="0" w:space="0" w:color="auto"/>
            <w:right w:val="none" w:sz="0" w:space="0" w:color="auto"/>
          </w:divBdr>
        </w:div>
        <w:div w:id="1408">
          <w:marLeft w:val="0"/>
          <w:marRight w:val="0"/>
          <w:marTop w:val="0"/>
          <w:marBottom w:val="0"/>
          <w:divBdr>
            <w:top w:val="none" w:sz="0" w:space="0" w:color="auto"/>
            <w:left w:val="none" w:sz="0" w:space="0" w:color="auto"/>
            <w:bottom w:val="none" w:sz="0" w:space="0" w:color="auto"/>
            <w:right w:val="none" w:sz="0" w:space="0" w:color="auto"/>
          </w:divBdr>
        </w:div>
        <w:div w:id="1426">
          <w:marLeft w:val="0"/>
          <w:marRight w:val="0"/>
          <w:marTop w:val="0"/>
          <w:marBottom w:val="0"/>
          <w:divBdr>
            <w:top w:val="none" w:sz="0" w:space="0" w:color="auto"/>
            <w:left w:val="none" w:sz="0" w:space="0" w:color="auto"/>
            <w:bottom w:val="none" w:sz="0" w:space="0" w:color="auto"/>
            <w:right w:val="none" w:sz="0" w:space="0" w:color="auto"/>
          </w:divBdr>
        </w:div>
      </w:divsChild>
    </w:div>
    <w:div w:id="151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1470">
          <w:marLeft w:val="0"/>
          <w:marRight w:val="0"/>
          <w:marTop w:val="0"/>
          <w:marBottom w:val="0"/>
          <w:divBdr>
            <w:top w:val="none" w:sz="0" w:space="0" w:color="auto"/>
            <w:left w:val="none" w:sz="0" w:space="0" w:color="auto"/>
            <w:bottom w:val="none" w:sz="0" w:space="0" w:color="auto"/>
            <w:right w:val="none" w:sz="0" w:space="0" w:color="auto"/>
          </w:divBdr>
        </w:div>
        <w:div w:id="1482">
          <w:marLeft w:val="0"/>
          <w:marRight w:val="0"/>
          <w:marTop w:val="0"/>
          <w:marBottom w:val="0"/>
          <w:divBdr>
            <w:top w:val="none" w:sz="0" w:space="0" w:color="auto"/>
            <w:left w:val="none" w:sz="0" w:space="0" w:color="auto"/>
            <w:bottom w:val="none" w:sz="0" w:space="0" w:color="auto"/>
            <w:right w:val="none" w:sz="0" w:space="0" w:color="auto"/>
          </w:divBdr>
        </w:div>
        <w:div w:id="1486">
          <w:marLeft w:val="0"/>
          <w:marRight w:val="0"/>
          <w:marTop w:val="0"/>
          <w:marBottom w:val="0"/>
          <w:divBdr>
            <w:top w:val="none" w:sz="0" w:space="0" w:color="auto"/>
            <w:left w:val="none" w:sz="0" w:space="0" w:color="auto"/>
            <w:bottom w:val="none" w:sz="0" w:space="0" w:color="auto"/>
            <w:right w:val="none" w:sz="0" w:space="0" w:color="auto"/>
          </w:divBdr>
        </w:div>
        <w:div w:id="1488">
          <w:marLeft w:val="0"/>
          <w:marRight w:val="0"/>
          <w:marTop w:val="0"/>
          <w:marBottom w:val="0"/>
          <w:divBdr>
            <w:top w:val="none" w:sz="0" w:space="0" w:color="auto"/>
            <w:left w:val="none" w:sz="0" w:space="0" w:color="auto"/>
            <w:bottom w:val="none" w:sz="0" w:space="0" w:color="auto"/>
            <w:right w:val="none" w:sz="0" w:space="0" w:color="auto"/>
          </w:divBdr>
        </w:div>
        <w:div w:id="1499">
          <w:marLeft w:val="0"/>
          <w:marRight w:val="0"/>
          <w:marTop w:val="0"/>
          <w:marBottom w:val="0"/>
          <w:divBdr>
            <w:top w:val="none" w:sz="0" w:space="0" w:color="auto"/>
            <w:left w:val="none" w:sz="0" w:space="0" w:color="auto"/>
            <w:bottom w:val="none" w:sz="0" w:space="0" w:color="auto"/>
            <w:right w:val="none" w:sz="0" w:space="0" w:color="auto"/>
          </w:divBdr>
        </w:div>
        <w:div w:id="1500">
          <w:marLeft w:val="0"/>
          <w:marRight w:val="0"/>
          <w:marTop w:val="0"/>
          <w:marBottom w:val="0"/>
          <w:divBdr>
            <w:top w:val="none" w:sz="0" w:space="0" w:color="auto"/>
            <w:left w:val="none" w:sz="0" w:space="0" w:color="auto"/>
            <w:bottom w:val="none" w:sz="0" w:space="0" w:color="auto"/>
            <w:right w:val="none" w:sz="0" w:space="0" w:color="auto"/>
          </w:divBdr>
        </w:div>
        <w:div w:id="1509">
          <w:marLeft w:val="0"/>
          <w:marRight w:val="0"/>
          <w:marTop w:val="0"/>
          <w:marBottom w:val="0"/>
          <w:divBdr>
            <w:top w:val="none" w:sz="0" w:space="0" w:color="auto"/>
            <w:left w:val="none" w:sz="0" w:space="0" w:color="auto"/>
            <w:bottom w:val="none" w:sz="0" w:space="0" w:color="auto"/>
            <w:right w:val="none" w:sz="0" w:space="0" w:color="auto"/>
          </w:divBdr>
        </w:div>
        <w:div w:id="1511">
          <w:marLeft w:val="0"/>
          <w:marRight w:val="0"/>
          <w:marTop w:val="0"/>
          <w:marBottom w:val="0"/>
          <w:divBdr>
            <w:top w:val="none" w:sz="0" w:space="0" w:color="auto"/>
            <w:left w:val="none" w:sz="0" w:space="0" w:color="auto"/>
            <w:bottom w:val="none" w:sz="0" w:space="0" w:color="auto"/>
            <w:right w:val="none" w:sz="0" w:space="0" w:color="auto"/>
          </w:divBdr>
        </w:div>
        <w:div w:id="1518">
          <w:marLeft w:val="0"/>
          <w:marRight w:val="0"/>
          <w:marTop w:val="0"/>
          <w:marBottom w:val="0"/>
          <w:divBdr>
            <w:top w:val="none" w:sz="0" w:space="0" w:color="auto"/>
            <w:left w:val="none" w:sz="0" w:space="0" w:color="auto"/>
            <w:bottom w:val="none" w:sz="0" w:space="0" w:color="auto"/>
            <w:right w:val="none" w:sz="0" w:space="0" w:color="auto"/>
          </w:divBdr>
        </w:div>
        <w:div w:id="1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evgeyudina@mail.ru,%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5655</Words>
  <Characters>32239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Computer</Company>
  <LinksUpToDate>false</LinksUpToDate>
  <CharactersWithSpaces>37819</CharactersWithSpaces>
  <SharedDoc>false</SharedDoc>
  <HLinks>
    <vt:vector size="6" baseType="variant">
      <vt:variant>
        <vt:i4>5111908</vt:i4>
      </vt:variant>
      <vt:variant>
        <vt:i4>0</vt:i4>
      </vt:variant>
      <vt:variant>
        <vt:i4>0</vt:i4>
      </vt:variant>
      <vt:variant>
        <vt:i4>5</vt:i4>
      </vt:variant>
      <vt:variant>
        <vt:lpwstr>C:\Temp\evgeyudina@mail.ru,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vpb</dc:creator>
  <cp:lastModifiedBy>Соловьёв Иван Юрьевич</cp:lastModifiedBy>
  <cp:revision>2</cp:revision>
  <cp:lastPrinted>2016-05-19T09:33:00Z</cp:lastPrinted>
  <dcterms:created xsi:type="dcterms:W3CDTF">2017-04-04T07:05:00Z</dcterms:created>
  <dcterms:modified xsi:type="dcterms:W3CDTF">2017-04-04T07:05:00Z</dcterms:modified>
</cp:coreProperties>
</file>